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30BC" w:rsidRPr="00786753" w:rsidRDefault="000330BC" w:rsidP="000330BC">
      <w:pPr>
        <w:autoSpaceDE w:val="0"/>
        <w:autoSpaceDN w:val="0"/>
        <w:adjustRightInd w:val="0"/>
        <w:spacing w:after="0" w:line="240" w:lineRule="auto"/>
        <w:jc w:val="center"/>
        <w:rPr>
          <w:rFonts w:ascii="Times New Roman" w:hAnsi="Times New Roman" w:cs="Times New Roman"/>
          <w:b/>
          <w:bCs/>
          <w:sz w:val="28"/>
          <w:szCs w:val="28"/>
        </w:rPr>
      </w:pPr>
      <w:r w:rsidRPr="00786753">
        <w:rPr>
          <w:rFonts w:ascii="Times New Roman" w:hAnsi="Times New Roman" w:cs="Times New Roman"/>
          <w:b/>
          <w:bCs/>
          <w:sz w:val="28"/>
          <w:szCs w:val="28"/>
        </w:rPr>
        <w:t>REGOLAMENTO RECANTE LE DISPOSIZIONI</w:t>
      </w:r>
    </w:p>
    <w:p w:rsidR="000330BC" w:rsidRPr="005B1318" w:rsidRDefault="000330BC" w:rsidP="000330BC">
      <w:pPr>
        <w:autoSpaceDE w:val="0"/>
        <w:autoSpaceDN w:val="0"/>
        <w:adjustRightInd w:val="0"/>
        <w:spacing w:after="0" w:line="240" w:lineRule="auto"/>
        <w:jc w:val="center"/>
        <w:rPr>
          <w:rFonts w:ascii="Times New Roman" w:hAnsi="Times New Roman" w:cs="Times New Roman"/>
          <w:b/>
          <w:bCs/>
          <w:i/>
          <w:iCs/>
          <w:sz w:val="20"/>
          <w:szCs w:val="20"/>
        </w:rPr>
      </w:pPr>
      <w:r w:rsidRPr="00786753">
        <w:rPr>
          <w:rFonts w:ascii="Times New Roman" w:hAnsi="Times New Roman" w:cs="Times New Roman"/>
          <w:b/>
          <w:bCs/>
          <w:sz w:val="28"/>
          <w:szCs w:val="28"/>
        </w:rPr>
        <w:t>SULLA FORMAZIONE CONTINUA PER I CONSULENTI DEL LAVORO</w:t>
      </w:r>
      <w:r w:rsidRPr="005B1318">
        <w:rPr>
          <w:rFonts w:ascii="Times New Roman" w:hAnsi="Times New Roman" w:cs="Times New Roman"/>
          <w:b/>
          <w:bCs/>
          <w:i/>
          <w:iCs/>
          <w:sz w:val="20"/>
          <w:szCs w:val="20"/>
        </w:rPr>
        <w:t xml:space="preserve"> </w:t>
      </w:r>
    </w:p>
    <w:p w:rsidR="00786753" w:rsidRDefault="005B1318" w:rsidP="005B1318">
      <w:pPr>
        <w:autoSpaceDE w:val="0"/>
        <w:autoSpaceDN w:val="0"/>
        <w:adjustRightInd w:val="0"/>
        <w:spacing w:after="0" w:line="240" w:lineRule="auto"/>
        <w:jc w:val="center"/>
        <w:rPr>
          <w:i/>
          <w:iCs/>
          <w:sz w:val="16"/>
          <w:szCs w:val="16"/>
        </w:rPr>
      </w:pPr>
      <w:r w:rsidRPr="005B1318">
        <w:rPr>
          <w:i/>
          <w:iCs/>
          <w:sz w:val="16"/>
          <w:szCs w:val="16"/>
        </w:rPr>
        <w:t>Approvato dal Consiglio Nazionale dell’Ordine dei Consulenti del Lavoro</w:t>
      </w:r>
      <w:r w:rsidR="00BC10EF">
        <w:rPr>
          <w:i/>
          <w:iCs/>
          <w:sz w:val="16"/>
          <w:szCs w:val="16"/>
        </w:rPr>
        <w:t xml:space="preserve"> </w:t>
      </w:r>
      <w:r w:rsidRPr="005B1318">
        <w:rPr>
          <w:i/>
          <w:iCs/>
          <w:sz w:val="16"/>
          <w:szCs w:val="16"/>
        </w:rPr>
        <w:t xml:space="preserve">con delibera n. 22 del 22 dicembre 2017, </w:t>
      </w:r>
    </w:p>
    <w:p w:rsidR="005B1318" w:rsidRPr="005B1318" w:rsidRDefault="005B1318" w:rsidP="005B1318">
      <w:pPr>
        <w:autoSpaceDE w:val="0"/>
        <w:autoSpaceDN w:val="0"/>
        <w:adjustRightInd w:val="0"/>
        <w:spacing w:after="0" w:line="240" w:lineRule="auto"/>
        <w:jc w:val="center"/>
        <w:rPr>
          <w:i/>
          <w:iCs/>
          <w:sz w:val="16"/>
          <w:szCs w:val="16"/>
        </w:rPr>
      </w:pPr>
      <w:r w:rsidRPr="005B1318">
        <w:rPr>
          <w:i/>
          <w:iCs/>
          <w:sz w:val="16"/>
          <w:szCs w:val="16"/>
        </w:rPr>
        <w:t>INTEGRATO CON LE RELATIVE LINEE GUIDA</w:t>
      </w:r>
    </w:p>
    <w:p w:rsidR="00BC10EF" w:rsidRDefault="005B1318" w:rsidP="005B1318">
      <w:pPr>
        <w:autoSpaceDE w:val="0"/>
        <w:autoSpaceDN w:val="0"/>
        <w:adjustRightInd w:val="0"/>
        <w:spacing w:after="0" w:line="240" w:lineRule="auto"/>
        <w:jc w:val="center"/>
        <w:rPr>
          <w:i/>
          <w:iCs/>
          <w:sz w:val="16"/>
          <w:szCs w:val="16"/>
        </w:rPr>
      </w:pPr>
      <w:r w:rsidRPr="005B1318">
        <w:rPr>
          <w:i/>
          <w:iCs/>
          <w:sz w:val="16"/>
          <w:szCs w:val="16"/>
        </w:rPr>
        <w:t>Approvate dal Consiglio Nazionale dell’Ordine dei Consulenti del Lavoro</w:t>
      </w:r>
      <w:r w:rsidR="00BC10EF">
        <w:rPr>
          <w:i/>
          <w:iCs/>
          <w:sz w:val="16"/>
          <w:szCs w:val="16"/>
        </w:rPr>
        <w:t xml:space="preserve"> </w:t>
      </w:r>
      <w:r w:rsidRPr="005B1318">
        <w:rPr>
          <w:i/>
          <w:iCs/>
          <w:sz w:val="16"/>
          <w:szCs w:val="16"/>
        </w:rPr>
        <w:t>con delibera n. 88 del 15 giugno 2018</w:t>
      </w:r>
    </w:p>
    <w:p w:rsidR="005B1318" w:rsidRPr="005B1318" w:rsidRDefault="005B1318" w:rsidP="005B1318">
      <w:pPr>
        <w:autoSpaceDE w:val="0"/>
        <w:autoSpaceDN w:val="0"/>
        <w:adjustRightInd w:val="0"/>
        <w:spacing w:after="0" w:line="240" w:lineRule="auto"/>
        <w:jc w:val="center"/>
        <w:rPr>
          <w:i/>
          <w:iCs/>
          <w:sz w:val="16"/>
          <w:szCs w:val="16"/>
        </w:rPr>
      </w:pPr>
      <w:r w:rsidRPr="005B1318">
        <w:rPr>
          <w:i/>
          <w:iCs/>
          <w:sz w:val="16"/>
          <w:szCs w:val="16"/>
        </w:rPr>
        <w:t>e modificate con delibera n. 331 del 27 marzo 2020</w:t>
      </w:r>
    </w:p>
    <w:p w:rsidR="00710E45" w:rsidRPr="00220514" w:rsidRDefault="00710E45" w:rsidP="00710E45">
      <w:pPr>
        <w:autoSpaceDE w:val="0"/>
        <w:autoSpaceDN w:val="0"/>
        <w:adjustRightInd w:val="0"/>
        <w:spacing w:after="0" w:line="240" w:lineRule="auto"/>
        <w:rPr>
          <w:rFonts w:ascii="Times New Roman" w:hAnsi="Times New Roman" w:cs="Times New Roman"/>
          <w:b/>
          <w:bCs/>
          <w:sz w:val="16"/>
          <w:szCs w:val="16"/>
        </w:rPr>
      </w:pPr>
    </w:p>
    <w:p w:rsidR="00710E45" w:rsidRPr="00893900" w:rsidRDefault="00710E45" w:rsidP="00710E45">
      <w:pPr>
        <w:autoSpaceDE w:val="0"/>
        <w:autoSpaceDN w:val="0"/>
        <w:adjustRightInd w:val="0"/>
        <w:spacing w:after="0" w:line="240" w:lineRule="auto"/>
        <w:ind w:left="4956"/>
        <w:rPr>
          <w:rFonts w:ascii="Times New Roman" w:hAnsi="Times New Roman" w:cs="Times New Roman"/>
          <w:b/>
          <w:bCs/>
          <w:sz w:val="24"/>
          <w:szCs w:val="24"/>
        </w:rPr>
      </w:pPr>
      <w:r w:rsidRPr="00893900">
        <w:rPr>
          <w:rFonts w:ascii="Times New Roman" w:hAnsi="Times New Roman" w:cs="Times New Roman"/>
          <w:b/>
          <w:bCs/>
          <w:sz w:val="24"/>
          <w:szCs w:val="24"/>
        </w:rPr>
        <w:t>Al Consiglio Provinciale dell’Ordine</w:t>
      </w:r>
    </w:p>
    <w:p w:rsidR="00710E45" w:rsidRPr="00893900" w:rsidRDefault="00710E45" w:rsidP="00710E45">
      <w:pPr>
        <w:autoSpaceDE w:val="0"/>
        <w:autoSpaceDN w:val="0"/>
        <w:adjustRightInd w:val="0"/>
        <w:spacing w:after="0" w:line="240" w:lineRule="auto"/>
        <w:ind w:left="4956"/>
        <w:rPr>
          <w:rFonts w:ascii="Times New Roman" w:hAnsi="Times New Roman" w:cs="Times New Roman"/>
          <w:b/>
          <w:bCs/>
          <w:sz w:val="24"/>
          <w:szCs w:val="24"/>
        </w:rPr>
      </w:pPr>
      <w:r w:rsidRPr="00893900">
        <w:rPr>
          <w:rFonts w:ascii="Times New Roman" w:hAnsi="Times New Roman" w:cs="Times New Roman"/>
          <w:b/>
          <w:bCs/>
          <w:sz w:val="24"/>
          <w:szCs w:val="24"/>
        </w:rPr>
        <w:t>dei Consulenti del Lavoro di Salerno</w:t>
      </w:r>
    </w:p>
    <w:p w:rsidR="00710E45" w:rsidRPr="00893900" w:rsidRDefault="005B1318" w:rsidP="00710E4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021DC">
        <w:rPr>
          <w:rFonts w:ascii="Times New Roman" w:hAnsi="Times New Roman" w:cs="Times New Roman"/>
          <w:sz w:val="24"/>
          <w:szCs w:val="24"/>
        </w:rPr>
        <w:t>ordine.salerno@consulentidellavoropec.it</w:t>
      </w:r>
    </w:p>
    <w:p w:rsidR="00220514" w:rsidRDefault="00220514" w:rsidP="000330BC">
      <w:pPr>
        <w:autoSpaceDE w:val="0"/>
        <w:autoSpaceDN w:val="0"/>
        <w:adjustRightInd w:val="0"/>
        <w:spacing w:after="0" w:line="240" w:lineRule="auto"/>
        <w:jc w:val="both"/>
        <w:rPr>
          <w:rFonts w:ascii="Times New Roman" w:hAnsi="Times New Roman" w:cs="Times New Roman"/>
          <w:sz w:val="16"/>
          <w:szCs w:val="16"/>
        </w:rPr>
      </w:pPr>
    </w:p>
    <w:p w:rsidR="00F613D4" w:rsidRPr="00F613D4" w:rsidRDefault="00F613D4" w:rsidP="00F613D4">
      <w:pPr>
        <w:autoSpaceDE w:val="0"/>
        <w:autoSpaceDN w:val="0"/>
        <w:adjustRightInd w:val="0"/>
        <w:spacing w:after="0" w:line="240" w:lineRule="auto"/>
        <w:jc w:val="center"/>
        <w:rPr>
          <w:rFonts w:ascii="Times New Roman" w:hAnsi="Times New Roman" w:cs="Times New Roman"/>
          <w:b/>
          <w:bCs/>
          <w:sz w:val="24"/>
          <w:szCs w:val="24"/>
        </w:rPr>
      </w:pPr>
      <w:r w:rsidRPr="00F613D4">
        <w:rPr>
          <w:b/>
          <w:bCs/>
          <w:sz w:val="24"/>
          <w:szCs w:val="24"/>
        </w:rPr>
        <w:t xml:space="preserve">RICHIESTA DI RIPROPORZIONAMENTO DEI CREDITI FORMATIVI </w:t>
      </w:r>
      <w:r w:rsidRPr="00F613D4">
        <w:rPr>
          <w:rFonts w:ascii="Times New Roman" w:hAnsi="Times New Roman" w:cs="Times New Roman"/>
          <w:b/>
          <w:bCs/>
          <w:sz w:val="24"/>
          <w:szCs w:val="24"/>
        </w:rPr>
        <w:t>- ART. 22</w:t>
      </w:r>
      <w:r w:rsidRPr="00F613D4">
        <w:rPr>
          <w:b/>
          <w:bCs/>
        </w:rPr>
        <w:t xml:space="preserve"> -</w:t>
      </w:r>
    </w:p>
    <w:p w:rsidR="00F613D4" w:rsidRPr="00220514" w:rsidRDefault="00F613D4" w:rsidP="000330BC">
      <w:pPr>
        <w:autoSpaceDE w:val="0"/>
        <w:autoSpaceDN w:val="0"/>
        <w:adjustRightInd w:val="0"/>
        <w:spacing w:after="0" w:line="240" w:lineRule="auto"/>
        <w:jc w:val="both"/>
        <w:rPr>
          <w:rFonts w:ascii="Times New Roman" w:hAnsi="Times New Roman" w:cs="Times New Roman"/>
          <w:sz w:val="16"/>
          <w:szCs w:val="16"/>
        </w:rPr>
      </w:pPr>
    </w:p>
    <w:p w:rsidR="00710E45" w:rsidRPr="00893900" w:rsidRDefault="007D4A4E" w:rsidP="000330BC">
      <w:pPr>
        <w:autoSpaceDE w:val="0"/>
        <w:autoSpaceDN w:val="0"/>
        <w:adjustRightInd w:val="0"/>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307597797"/>
          <w:placeholder>
            <w:docPart w:val="85FEF8D102F24497A6DA50C65022274D"/>
          </w:placeholder>
          <w:showingPlcHdr/>
          <w15:color w:val="FF0000"/>
          <w:comboBox>
            <w:listItem w:displayText="Il" w:value="Il"/>
            <w:listItem w:displayText="La" w:value="La"/>
          </w:comboBox>
        </w:sdtPr>
        <w:sdtEndPr/>
        <w:sdtContent>
          <w:r w:rsidR="0002362B">
            <w:rPr>
              <w:rStyle w:val="Testosegnaposto"/>
            </w:rPr>
            <w:t>Il</w:t>
          </w:r>
        </w:sdtContent>
      </w:sdt>
      <w:r w:rsidR="00710E45" w:rsidRPr="00893900">
        <w:rPr>
          <w:rFonts w:ascii="Times New Roman" w:hAnsi="Times New Roman" w:cs="Times New Roman"/>
          <w:sz w:val="24"/>
          <w:szCs w:val="24"/>
        </w:rPr>
        <w:t xml:space="preserve"> </w:t>
      </w:r>
      <w:sdt>
        <w:sdtPr>
          <w:rPr>
            <w:rFonts w:ascii="Times New Roman" w:hAnsi="Times New Roman" w:cs="Times New Roman"/>
            <w:sz w:val="24"/>
            <w:szCs w:val="24"/>
          </w:rPr>
          <w:id w:val="-742878930"/>
          <w:placeholder>
            <w:docPart w:val="7B20AFFE598F43D486521BE2523E5EBB"/>
          </w:placeholder>
          <w:showingPlcHdr/>
          <w15:color w:val="FF0000"/>
          <w:comboBox>
            <w:listItem w:displayText="sottoscritto" w:value="sottoscritto"/>
            <w:listItem w:displayText="sottoscritta" w:value="sottoscritta"/>
          </w:comboBox>
        </w:sdtPr>
        <w:sdtEndPr/>
        <w:sdtContent>
          <w:r w:rsidR="0002362B">
            <w:rPr>
              <w:rStyle w:val="Testosegnaposto"/>
            </w:rPr>
            <w:t>sottoscritto</w:t>
          </w:r>
        </w:sdtContent>
      </w:sdt>
      <w:r w:rsidR="00710E45" w:rsidRPr="00893900">
        <w:rPr>
          <w:rFonts w:ascii="Times New Roman" w:hAnsi="Times New Roman" w:cs="Times New Roman"/>
          <w:sz w:val="24"/>
          <w:szCs w:val="24"/>
        </w:rPr>
        <w:t xml:space="preserve"> Consulente del Lavoro </w:t>
      </w:r>
      <w:sdt>
        <w:sdtPr>
          <w:rPr>
            <w:rFonts w:ascii="Times New Roman" w:hAnsi="Times New Roman" w:cs="Times New Roman"/>
            <w:sz w:val="24"/>
            <w:szCs w:val="24"/>
          </w:rPr>
          <w:id w:val="-80530904"/>
          <w:placeholder>
            <w:docPart w:val="D4F64E16DE4648F6BD0CECE309E6BD4A"/>
          </w:placeholder>
          <w:showingPlcHdr/>
          <w15:color w:val="FF0000"/>
          <w:text/>
        </w:sdtPr>
        <w:sdtEndPr/>
        <w:sdtContent>
          <w:r w:rsidR="0002362B" w:rsidRPr="00645997">
            <w:rPr>
              <w:rStyle w:val="Testosegnaposto"/>
            </w:rPr>
            <w:t xml:space="preserve">Fare clic </w:t>
          </w:r>
          <w:r w:rsidR="0002362B">
            <w:rPr>
              <w:rStyle w:val="Testosegnaposto"/>
            </w:rPr>
            <w:t>p</w:t>
          </w:r>
          <w:r w:rsidR="0002362B" w:rsidRPr="00645997">
            <w:rPr>
              <w:rStyle w:val="Testosegnaposto"/>
            </w:rPr>
            <w:t>er i</w:t>
          </w:r>
          <w:r w:rsidR="0002362B">
            <w:rPr>
              <w:rStyle w:val="Testosegnaposto"/>
            </w:rPr>
            <w:t>nserire il nome</w:t>
          </w:r>
        </w:sdtContent>
      </w:sdt>
      <w:r w:rsidR="00710E45" w:rsidRPr="00893900">
        <w:rPr>
          <w:rFonts w:ascii="Times New Roman" w:hAnsi="Times New Roman" w:cs="Times New Roman"/>
          <w:sz w:val="24"/>
          <w:szCs w:val="24"/>
        </w:rPr>
        <w:t xml:space="preserve">,  </w:t>
      </w:r>
      <w:sdt>
        <w:sdtPr>
          <w:rPr>
            <w:rFonts w:ascii="Times New Roman" w:hAnsi="Times New Roman" w:cs="Times New Roman"/>
            <w:sz w:val="24"/>
            <w:szCs w:val="24"/>
          </w:rPr>
          <w:id w:val="-1902116617"/>
          <w:placeholder>
            <w:docPart w:val="011A8516523B47A39297D39EDC8A5884"/>
          </w:placeholder>
          <w:showingPlcHdr/>
          <w15:color w:val="FF0000"/>
          <w:comboBox>
            <w:listItem w:displayText="iscritto" w:value="iscritto"/>
            <w:listItem w:displayText="iscritta" w:value="iscritta"/>
          </w:comboBox>
        </w:sdtPr>
        <w:sdtEndPr/>
        <w:sdtContent>
          <w:r w:rsidR="0002362B">
            <w:rPr>
              <w:rStyle w:val="Testosegnaposto"/>
            </w:rPr>
            <w:t>iscritto</w:t>
          </w:r>
        </w:sdtContent>
      </w:sdt>
      <w:r w:rsidR="00CF128A" w:rsidRPr="00893900">
        <w:rPr>
          <w:rFonts w:ascii="Times New Roman" w:hAnsi="Times New Roman" w:cs="Times New Roman"/>
          <w:sz w:val="24"/>
          <w:szCs w:val="24"/>
        </w:rPr>
        <w:t xml:space="preserve"> </w:t>
      </w:r>
      <w:r w:rsidR="00CF128A">
        <w:rPr>
          <w:rFonts w:ascii="Times New Roman" w:hAnsi="Times New Roman" w:cs="Times New Roman"/>
          <w:sz w:val="24"/>
          <w:szCs w:val="24"/>
        </w:rPr>
        <w:t xml:space="preserve"> </w:t>
      </w:r>
      <w:r w:rsidR="001F4F18">
        <w:rPr>
          <w:rFonts w:ascii="Times New Roman" w:hAnsi="Times New Roman" w:cs="Times New Roman"/>
          <w:sz w:val="24"/>
          <w:szCs w:val="24"/>
        </w:rPr>
        <w:t xml:space="preserve">nell’Albo di codesto </w:t>
      </w:r>
      <w:r w:rsidR="00710E45" w:rsidRPr="00893900">
        <w:rPr>
          <w:rFonts w:ascii="Times New Roman" w:hAnsi="Times New Roman" w:cs="Times New Roman"/>
          <w:sz w:val="24"/>
          <w:szCs w:val="24"/>
        </w:rPr>
        <w:t xml:space="preserve">Ordine al n. </w:t>
      </w:r>
      <w:sdt>
        <w:sdtPr>
          <w:rPr>
            <w:rFonts w:ascii="Times New Roman" w:hAnsi="Times New Roman" w:cs="Times New Roman"/>
            <w:sz w:val="24"/>
            <w:szCs w:val="24"/>
          </w:rPr>
          <w:id w:val="1355842808"/>
          <w:placeholder>
            <w:docPart w:val="10D3875B8B92447480EABF06B7420072"/>
          </w:placeholder>
          <w:showingPlcHdr/>
          <w15:color w:val="FF0000"/>
          <w:text/>
        </w:sdtPr>
        <w:sdtEndPr/>
        <w:sdtContent>
          <w:r w:rsidR="0002362B" w:rsidRPr="00645997">
            <w:rPr>
              <w:rStyle w:val="Testosegnaposto"/>
            </w:rPr>
            <w:t xml:space="preserve">Fare clic </w:t>
          </w:r>
          <w:r w:rsidR="0002362B">
            <w:rPr>
              <w:rStyle w:val="Testosegnaposto"/>
            </w:rPr>
            <w:t>p</w:t>
          </w:r>
          <w:r w:rsidR="0002362B" w:rsidRPr="00645997">
            <w:rPr>
              <w:rStyle w:val="Testosegnaposto"/>
            </w:rPr>
            <w:t>er i</w:t>
          </w:r>
          <w:r w:rsidR="0002362B">
            <w:rPr>
              <w:rStyle w:val="Testosegnaposto"/>
            </w:rPr>
            <w:t>nserire il ruolo</w:t>
          </w:r>
        </w:sdtContent>
      </w:sdt>
      <w:r w:rsidR="00064D37">
        <w:rPr>
          <w:rFonts w:ascii="Times New Roman" w:hAnsi="Times New Roman" w:cs="Times New Roman"/>
          <w:sz w:val="24"/>
          <w:szCs w:val="24"/>
        </w:rPr>
        <w:t xml:space="preserve"> di ruolo,</w:t>
      </w:r>
      <w:r w:rsidR="00710E45" w:rsidRPr="00893900">
        <w:rPr>
          <w:rFonts w:ascii="Times New Roman" w:hAnsi="Times New Roman" w:cs="Times New Roman"/>
          <w:sz w:val="24"/>
          <w:szCs w:val="24"/>
        </w:rPr>
        <w:t xml:space="preserve"> con la presente</w:t>
      </w:r>
    </w:p>
    <w:p w:rsidR="00710E45" w:rsidRPr="00893900" w:rsidRDefault="00710E45" w:rsidP="0044101C">
      <w:pPr>
        <w:autoSpaceDE w:val="0"/>
        <w:autoSpaceDN w:val="0"/>
        <w:adjustRightInd w:val="0"/>
        <w:spacing w:after="0" w:line="240" w:lineRule="auto"/>
        <w:jc w:val="center"/>
        <w:rPr>
          <w:rFonts w:ascii="Times New Roman" w:hAnsi="Times New Roman" w:cs="Times New Roman"/>
          <w:b/>
          <w:bCs/>
          <w:sz w:val="24"/>
          <w:szCs w:val="24"/>
        </w:rPr>
      </w:pPr>
      <w:r w:rsidRPr="00893900">
        <w:rPr>
          <w:rFonts w:ascii="Times New Roman" w:hAnsi="Times New Roman" w:cs="Times New Roman"/>
          <w:b/>
          <w:bCs/>
          <w:sz w:val="24"/>
          <w:szCs w:val="24"/>
        </w:rPr>
        <w:t>CHIEDE</w:t>
      </w:r>
    </w:p>
    <w:p w:rsidR="00710E45" w:rsidRPr="00893900" w:rsidRDefault="0044101C" w:rsidP="00387209">
      <w:pPr>
        <w:pStyle w:val="Paragrafoelenco"/>
        <w:numPr>
          <w:ilvl w:val="0"/>
          <w:numId w:val="7"/>
        </w:numPr>
        <w:autoSpaceDE w:val="0"/>
        <w:autoSpaceDN w:val="0"/>
        <w:adjustRightInd w:val="0"/>
        <w:spacing w:after="0" w:line="240" w:lineRule="auto"/>
        <w:rPr>
          <w:rFonts w:ascii="Times New Roman" w:hAnsi="Times New Roman" w:cs="Times New Roman"/>
          <w:b/>
          <w:bCs/>
          <w:sz w:val="24"/>
          <w:szCs w:val="24"/>
        </w:rPr>
      </w:pPr>
      <w:r w:rsidRPr="00893900">
        <w:rPr>
          <w:rFonts w:ascii="Times New Roman" w:hAnsi="Times New Roman" w:cs="Times New Roman"/>
          <w:b/>
          <w:bCs/>
          <w:sz w:val="24"/>
          <w:szCs w:val="24"/>
        </w:rPr>
        <w:t>I</w:t>
      </w:r>
      <w:r w:rsidR="00710E45" w:rsidRPr="00893900">
        <w:rPr>
          <w:rFonts w:ascii="Times New Roman" w:hAnsi="Times New Roman" w:cs="Times New Roman"/>
          <w:b/>
          <w:bCs/>
          <w:sz w:val="24"/>
          <w:szCs w:val="24"/>
        </w:rPr>
        <w:t>l riproporzionamento dei crediti per i seguenti fatti avvenuti nel biennio</w:t>
      </w:r>
      <w:r w:rsidR="00B879FF" w:rsidRPr="00893900">
        <w:rPr>
          <w:rFonts w:ascii="Times New Roman" w:hAnsi="Times New Roman" w:cs="Times New Roman"/>
          <w:b/>
          <w:bCs/>
          <w:sz w:val="24"/>
          <w:szCs w:val="24"/>
        </w:rPr>
        <w:t xml:space="preserve"> </w:t>
      </w:r>
      <w:r w:rsidR="00710E45" w:rsidRPr="00893900">
        <w:rPr>
          <w:rFonts w:ascii="Times New Roman" w:hAnsi="Times New Roman" w:cs="Times New Roman"/>
          <w:b/>
          <w:bCs/>
          <w:sz w:val="24"/>
          <w:szCs w:val="24"/>
        </w:rPr>
        <w:t xml:space="preserve">formativo - art. </w:t>
      </w:r>
      <w:r w:rsidR="00B879FF" w:rsidRPr="00893900">
        <w:rPr>
          <w:rFonts w:ascii="Times New Roman" w:hAnsi="Times New Roman" w:cs="Times New Roman"/>
          <w:b/>
          <w:bCs/>
          <w:sz w:val="24"/>
          <w:szCs w:val="24"/>
        </w:rPr>
        <w:t>21</w:t>
      </w:r>
      <w:r w:rsidR="00710E45" w:rsidRPr="00893900">
        <w:rPr>
          <w:rFonts w:ascii="Times New Roman" w:hAnsi="Times New Roman" w:cs="Times New Roman"/>
          <w:b/>
          <w:bCs/>
          <w:sz w:val="24"/>
          <w:szCs w:val="24"/>
        </w:rPr>
        <w:t xml:space="preserve">, comma </w:t>
      </w:r>
      <w:r w:rsidR="00B879FF" w:rsidRPr="00893900">
        <w:rPr>
          <w:rFonts w:ascii="Times New Roman" w:hAnsi="Times New Roman" w:cs="Times New Roman"/>
          <w:b/>
          <w:bCs/>
          <w:sz w:val="24"/>
          <w:szCs w:val="24"/>
        </w:rPr>
        <w:t>1</w:t>
      </w:r>
      <w:r w:rsidR="00710E45" w:rsidRPr="00893900">
        <w:rPr>
          <w:rFonts w:ascii="Times New Roman" w:hAnsi="Times New Roman" w:cs="Times New Roman"/>
          <w:b/>
          <w:bCs/>
          <w:sz w:val="24"/>
          <w:szCs w:val="24"/>
        </w:rPr>
        <w:t>:</w:t>
      </w:r>
    </w:p>
    <w:p w:rsidR="00B879FF" w:rsidRPr="00744BB6" w:rsidRDefault="007D4A4E" w:rsidP="00E62C74">
      <w:pPr>
        <w:autoSpaceDE w:val="0"/>
        <w:autoSpaceDN w:val="0"/>
        <w:adjustRightInd w:val="0"/>
        <w:spacing w:after="0" w:line="400" w:lineRule="exact"/>
        <w:ind w:left="357"/>
        <w:rPr>
          <w:rFonts w:ascii="Times New Roman" w:hAnsi="Times New Roman" w:cs="Times New Roman"/>
          <w:sz w:val="24"/>
          <w:szCs w:val="24"/>
        </w:rPr>
      </w:pPr>
      <w:sdt>
        <w:sdtPr>
          <w:rPr>
            <w:rFonts w:ascii="Times New Roman" w:hAnsi="Times New Roman" w:cs="Times New Roman"/>
            <w:sz w:val="36"/>
            <w:szCs w:val="36"/>
          </w:rPr>
          <w:id w:val="-795982465"/>
          <w15:color w:val="FF0000"/>
          <w14:checkbox>
            <w14:checked w14:val="0"/>
            <w14:checkedState w14:val="2612" w14:font="MS Gothic"/>
            <w14:uncheckedState w14:val="2610" w14:font="MS Gothic"/>
          </w14:checkbox>
        </w:sdtPr>
        <w:sdtEndPr/>
        <w:sdtContent>
          <w:r w:rsidR="0086224E">
            <w:rPr>
              <w:rFonts w:ascii="MS Gothic" w:eastAsia="MS Gothic" w:hAnsi="MS Gothic" w:cs="Times New Roman" w:hint="eastAsia"/>
              <w:sz w:val="36"/>
              <w:szCs w:val="36"/>
            </w:rPr>
            <w:t>☐</w:t>
          </w:r>
        </w:sdtContent>
      </w:sdt>
      <w:r w:rsidR="00744BB6">
        <w:rPr>
          <w:rFonts w:ascii="Times New Roman" w:hAnsi="Times New Roman" w:cs="Times New Roman"/>
          <w:sz w:val="36"/>
          <w:szCs w:val="36"/>
        </w:rPr>
        <w:t xml:space="preserve"> </w:t>
      </w:r>
      <w:r w:rsidR="00710E45" w:rsidRPr="00744BB6">
        <w:rPr>
          <w:rFonts w:ascii="Times New Roman" w:hAnsi="Times New Roman" w:cs="Times New Roman"/>
          <w:sz w:val="24"/>
          <w:szCs w:val="24"/>
        </w:rPr>
        <w:t>Malattia</w:t>
      </w:r>
      <w:r w:rsidR="00387209" w:rsidRPr="00744BB6">
        <w:rPr>
          <w:rFonts w:ascii="Times New Roman" w:hAnsi="Times New Roman" w:cs="Times New Roman"/>
          <w:sz w:val="24"/>
          <w:szCs w:val="24"/>
        </w:rPr>
        <w:t>;</w:t>
      </w:r>
      <w:r w:rsidR="00CF128A" w:rsidRPr="00744BB6">
        <w:rPr>
          <w:rFonts w:ascii="Times New Roman" w:hAnsi="Times New Roman" w:cs="Times New Roman"/>
          <w:sz w:val="24"/>
          <w:szCs w:val="24"/>
        </w:rPr>
        <w:t xml:space="preserve"> </w:t>
      </w:r>
    </w:p>
    <w:p w:rsidR="00B879FF" w:rsidRPr="00744BB6" w:rsidRDefault="007D4A4E" w:rsidP="00E62C74">
      <w:pPr>
        <w:autoSpaceDE w:val="0"/>
        <w:autoSpaceDN w:val="0"/>
        <w:adjustRightInd w:val="0"/>
        <w:spacing w:after="0" w:line="400" w:lineRule="exact"/>
        <w:ind w:left="357"/>
        <w:rPr>
          <w:rFonts w:ascii="Times New Roman" w:hAnsi="Times New Roman" w:cs="Times New Roman"/>
          <w:sz w:val="24"/>
          <w:szCs w:val="24"/>
        </w:rPr>
      </w:pPr>
      <w:sdt>
        <w:sdtPr>
          <w:rPr>
            <w:rFonts w:ascii="Times New Roman" w:hAnsi="Times New Roman" w:cs="Times New Roman"/>
            <w:sz w:val="36"/>
            <w:szCs w:val="36"/>
          </w:rPr>
          <w:id w:val="-264612406"/>
          <w15:color w:val="FF0000"/>
          <w14:checkbox>
            <w14:checked w14:val="0"/>
            <w14:checkedState w14:val="2612" w14:font="MS Gothic"/>
            <w14:uncheckedState w14:val="2610" w14:font="MS Gothic"/>
          </w14:checkbox>
        </w:sdtPr>
        <w:sdtEndPr/>
        <w:sdtContent>
          <w:r w:rsidR="0002362B">
            <w:rPr>
              <w:rFonts w:ascii="MS Gothic" w:eastAsia="MS Gothic" w:hAnsi="MS Gothic" w:cs="Times New Roman" w:hint="eastAsia"/>
              <w:sz w:val="36"/>
              <w:szCs w:val="36"/>
            </w:rPr>
            <w:t>☐</w:t>
          </w:r>
        </w:sdtContent>
      </w:sdt>
      <w:r w:rsidR="00744BB6" w:rsidRPr="00744BB6">
        <w:rPr>
          <w:rFonts w:ascii="Times New Roman" w:hAnsi="Times New Roman" w:cs="Times New Roman"/>
          <w:sz w:val="24"/>
          <w:szCs w:val="24"/>
        </w:rPr>
        <w:t xml:space="preserve"> </w:t>
      </w:r>
      <w:r w:rsidR="00710E45" w:rsidRPr="00744BB6">
        <w:rPr>
          <w:rFonts w:ascii="Times New Roman" w:hAnsi="Times New Roman" w:cs="Times New Roman"/>
          <w:sz w:val="24"/>
          <w:szCs w:val="24"/>
        </w:rPr>
        <w:t>Infortunio</w:t>
      </w:r>
      <w:r w:rsidR="00387209" w:rsidRPr="00744BB6">
        <w:rPr>
          <w:rFonts w:ascii="Times New Roman" w:hAnsi="Times New Roman" w:cs="Times New Roman"/>
          <w:sz w:val="24"/>
          <w:szCs w:val="24"/>
        </w:rPr>
        <w:t>;</w:t>
      </w:r>
    </w:p>
    <w:p w:rsidR="00B879FF" w:rsidRPr="00744BB6" w:rsidRDefault="007D4A4E" w:rsidP="00E62C74">
      <w:pPr>
        <w:autoSpaceDE w:val="0"/>
        <w:autoSpaceDN w:val="0"/>
        <w:adjustRightInd w:val="0"/>
        <w:spacing w:after="0" w:line="400" w:lineRule="exact"/>
        <w:ind w:left="357"/>
        <w:rPr>
          <w:rFonts w:ascii="Times New Roman" w:hAnsi="Times New Roman" w:cs="Times New Roman"/>
          <w:sz w:val="24"/>
          <w:szCs w:val="24"/>
        </w:rPr>
      </w:pPr>
      <w:sdt>
        <w:sdtPr>
          <w:rPr>
            <w:rFonts w:ascii="Times New Roman" w:hAnsi="Times New Roman" w:cs="Times New Roman"/>
            <w:sz w:val="36"/>
            <w:szCs w:val="36"/>
          </w:rPr>
          <w:id w:val="1850681346"/>
          <w15:color w:val="FF0000"/>
          <w14:checkbox>
            <w14:checked w14:val="0"/>
            <w14:checkedState w14:val="2612" w14:font="MS Gothic"/>
            <w14:uncheckedState w14:val="2610" w14:font="MS Gothic"/>
          </w14:checkbox>
        </w:sdtPr>
        <w:sdtEndPr/>
        <w:sdtContent>
          <w:r w:rsidR="0086224E">
            <w:rPr>
              <w:rFonts w:ascii="MS Gothic" w:eastAsia="MS Gothic" w:hAnsi="MS Gothic" w:cs="Times New Roman" w:hint="eastAsia"/>
              <w:sz w:val="36"/>
              <w:szCs w:val="36"/>
            </w:rPr>
            <w:t>☐</w:t>
          </w:r>
        </w:sdtContent>
      </w:sdt>
      <w:r w:rsidR="00744BB6" w:rsidRPr="00744BB6">
        <w:rPr>
          <w:rFonts w:ascii="Times New Roman" w:hAnsi="Times New Roman" w:cs="Times New Roman"/>
          <w:sz w:val="24"/>
          <w:szCs w:val="24"/>
        </w:rPr>
        <w:t xml:space="preserve"> </w:t>
      </w:r>
      <w:r w:rsidR="00664808" w:rsidRPr="00744BB6">
        <w:rPr>
          <w:rFonts w:ascii="Times New Roman" w:hAnsi="Times New Roman" w:cs="Times New Roman"/>
          <w:sz w:val="24"/>
          <w:szCs w:val="24"/>
        </w:rPr>
        <w:t>Inabilità temporanea</w:t>
      </w:r>
      <w:r w:rsidR="00387209" w:rsidRPr="00744BB6">
        <w:rPr>
          <w:rFonts w:ascii="Times New Roman" w:hAnsi="Times New Roman" w:cs="Times New Roman"/>
          <w:sz w:val="24"/>
          <w:szCs w:val="24"/>
        </w:rPr>
        <w:t>;</w:t>
      </w:r>
    </w:p>
    <w:p w:rsidR="00B879FF" w:rsidRPr="00744BB6" w:rsidRDefault="007D4A4E" w:rsidP="00E62C74">
      <w:pPr>
        <w:autoSpaceDE w:val="0"/>
        <w:autoSpaceDN w:val="0"/>
        <w:adjustRightInd w:val="0"/>
        <w:spacing w:after="0" w:line="400" w:lineRule="exact"/>
        <w:ind w:left="357"/>
        <w:rPr>
          <w:rFonts w:ascii="Times New Roman" w:hAnsi="Times New Roman" w:cs="Times New Roman"/>
          <w:sz w:val="24"/>
          <w:szCs w:val="24"/>
        </w:rPr>
      </w:pPr>
      <w:sdt>
        <w:sdtPr>
          <w:rPr>
            <w:rFonts w:ascii="Times New Roman" w:hAnsi="Times New Roman" w:cs="Times New Roman"/>
            <w:sz w:val="36"/>
            <w:szCs w:val="36"/>
          </w:rPr>
          <w:id w:val="719098794"/>
          <w15:color w:val="FF0000"/>
          <w14:checkbox>
            <w14:checked w14:val="0"/>
            <w14:checkedState w14:val="2612" w14:font="MS Gothic"/>
            <w14:uncheckedState w14:val="2610" w14:font="MS Gothic"/>
          </w14:checkbox>
        </w:sdtPr>
        <w:sdtEndPr/>
        <w:sdtContent>
          <w:r w:rsidR="0002362B">
            <w:rPr>
              <w:rFonts w:ascii="MS Gothic" w:eastAsia="MS Gothic" w:hAnsi="MS Gothic" w:cs="Times New Roman" w:hint="eastAsia"/>
              <w:sz w:val="36"/>
              <w:szCs w:val="36"/>
            </w:rPr>
            <w:t>☐</w:t>
          </w:r>
        </w:sdtContent>
      </w:sdt>
      <w:r w:rsidR="00744BB6" w:rsidRPr="00744BB6">
        <w:rPr>
          <w:rFonts w:ascii="Times New Roman" w:hAnsi="Times New Roman" w:cs="Times New Roman"/>
          <w:sz w:val="24"/>
          <w:szCs w:val="24"/>
        </w:rPr>
        <w:t xml:space="preserve"> </w:t>
      </w:r>
      <w:r w:rsidR="00664808" w:rsidRPr="00744BB6">
        <w:rPr>
          <w:rFonts w:ascii="Times New Roman" w:hAnsi="Times New Roman" w:cs="Times New Roman"/>
          <w:sz w:val="24"/>
          <w:szCs w:val="24"/>
        </w:rPr>
        <w:t>Disabilità o invalidità</w:t>
      </w:r>
      <w:r w:rsidR="00387209" w:rsidRPr="00744BB6">
        <w:rPr>
          <w:rFonts w:ascii="Times New Roman" w:hAnsi="Times New Roman" w:cs="Times New Roman"/>
          <w:sz w:val="24"/>
          <w:szCs w:val="24"/>
        </w:rPr>
        <w:t>;</w:t>
      </w:r>
    </w:p>
    <w:p w:rsidR="00B879FF" w:rsidRPr="00744BB6" w:rsidRDefault="007D4A4E" w:rsidP="00E62C74">
      <w:pPr>
        <w:autoSpaceDE w:val="0"/>
        <w:autoSpaceDN w:val="0"/>
        <w:adjustRightInd w:val="0"/>
        <w:spacing w:after="0" w:line="400" w:lineRule="exact"/>
        <w:ind w:left="357"/>
        <w:rPr>
          <w:rFonts w:ascii="Times New Roman" w:hAnsi="Times New Roman" w:cs="Times New Roman"/>
          <w:sz w:val="24"/>
          <w:szCs w:val="24"/>
        </w:rPr>
      </w:pPr>
      <w:sdt>
        <w:sdtPr>
          <w:rPr>
            <w:rFonts w:ascii="Times New Roman" w:hAnsi="Times New Roman" w:cs="Times New Roman"/>
            <w:sz w:val="36"/>
            <w:szCs w:val="36"/>
          </w:rPr>
          <w:id w:val="1001771460"/>
          <w15:color w:val="FF0000"/>
          <w14:checkbox>
            <w14:checked w14:val="0"/>
            <w14:checkedState w14:val="2612" w14:font="MS Gothic"/>
            <w14:uncheckedState w14:val="2610" w14:font="MS Gothic"/>
          </w14:checkbox>
        </w:sdtPr>
        <w:sdtEndPr/>
        <w:sdtContent>
          <w:r w:rsidR="0086224E">
            <w:rPr>
              <w:rFonts w:ascii="MS Gothic" w:eastAsia="MS Gothic" w:hAnsi="MS Gothic" w:cs="Times New Roman" w:hint="eastAsia"/>
              <w:sz w:val="36"/>
              <w:szCs w:val="36"/>
            </w:rPr>
            <w:t>☐</w:t>
          </w:r>
        </w:sdtContent>
      </w:sdt>
      <w:r w:rsidR="00744BB6" w:rsidRPr="00744BB6">
        <w:rPr>
          <w:rFonts w:ascii="Times New Roman" w:hAnsi="Times New Roman" w:cs="Times New Roman"/>
          <w:sz w:val="24"/>
          <w:szCs w:val="24"/>
        </w:rPr>
        <w:t xml:space="preserve"> </w:t>
      </w:r>
      <w:r w:rsidR="00664808" w:rsidRPr="00744BB6">
        <w:rPr>
          <w:rFonts w:ascii="Times New Roman" w:hAnsi="Times New Roman" w:cs="Times New Roman"/>
          <w:sz w:val="24"/>
          <w:szCs w:val="24"/>
        </w:rPr>
        <w:t>Compimento del settantesimo anno di età</w:t>
      </w:r>
      <w:r w:rsidR="00387209" w:rsidRPr="00744BB6">
        <w:rPr>
          <w:rFonts w:ascii="Times New Roman" w:hAnsi="Times New Roman" w:cs="Times New Roman"/>
          <w:sz w:val="24"/>
          <w:szCs w:val="24"/>
        </w:rPr>
        <w:t>;</w:t>
      </w:r>
    </w:p>
    <w:p w:rsidR="00B879FF" w:rsidRPr="00744BB6" w:rsidRDefault="007D4A4E" w:rsidP="00E62C74">
      <w:pPr>
        <w:autoSpaceDE w:val="0"/>
        <w:autoSpaceDN w:val="0"/>
        <w:adjustRightInd w:val="0"/>
        <w:spacing w:after="0" w:line="400" w:lineRule="exact"/>
        <w:ind w:left="357"/>
        <w:rPr>
          <w:rFonts w:ascii="Times New Roman" w:hAnsi="Times New Roman" w:cs="Times New Roman"/>
          <w:sz w:val="24"/>
          <w:szCs w:val="24"/>
        </w:rPr>
      </w:pPr>
      <w:sdt>
        <w:sdtPr>
          <w:rPr>
            <w:rFonts w:ascii="Times New Roman" w:hAnsi="Times New Roman" w:cs="Times New Roman"/>
            <w:sz w:val="36"/>
            <w:szCs w:val="36"/>
          </w:rPr>
          <w:id w:val="-863134661"/>
          <w15:color w:val="FF0000"/>
          <w14:checkbox>
            <w14:checked w14:val="0"/>
            <w14:checkedState w14:val="2612" w14:font="MS Gothic"/>
            <w14:uncheckedState w14:val="2610" w14:font="MS Gothic"/>
          </w14:checkbox>
        </w:sdtPr>
        <w:sdtEndPr/>
        <w:sdtContent>
          <w:r w:rsidR="00064D37">
            <w:rPr>
              <w:rFonts w:ascii="MS Gothic" w:eastAsia="MS Gothic" w:hAnsi="MS Gothic" w:cs="Times New Roman" w:hint="eastAsia"/>
              <w:sz w:val="36"/>
              <w:szCs w:val="36"/>
            </w:rPr>
            <w:t>☐</w:t>
          </w:r>
        </w:sdtContent>
      </w:sdt>
      <w:r w:rsidR="001A4241" w:rsidRPr="00744BB6">
        <w:rPr>
          <w:rFonts w:ascii="Times New Roman" w:hAnsi="Times New Roman" w:cs="Times New Roman"/>
          <w:sz w:val="24"/>
          <w:szCs w:val="24"/>
        </w:rPr>
        <w:t xml:space="preserve"> </w:t>
      </w:r>
      <w:r w:rsidR="00664808" w:rsidRPr="00744BB6">
        <w:rPr>
          <w:rFonts w:ascii="Times New Roman" w:hAnsi="Times New Roman" w:cs="Times New Roman"/>
          <w:sz w:val="24"/>
          <w:szCs w:val="24"/>
        </w:rPr>
        <w:t>Servizio civile</w:t>
      </w:r>
      <w:r w:rsidR="00387209" w:rsidRPr="00744BB6">
        <w:rPr>
          <w:rFonts w:ascii="Times New Roman" w:hAnsi="Times New Roman" w:cs="Times New Roman"/>
          <w:sz w:val="24"/>
          <w:szCs w:val="24"/>
        </w:rPr>
        <w:t>;</w:t>
      </w:r>
    </w:p>
    <w:p w:rsidR="00B879FF" w:rsidRPr="00744BB6" w:rsidRDefault="007D4A4E" w:rsidP="00E62C74">
      <w:pPr>
        <w:autoSpaceDE w:val="0"/>
        <w:autoSpaceDN w:val="0"/>
        <w:adjustRightInd w:val="0"/>
        <w:spacing w:after="0" w:line="400" w:lineRule="exact"/>
        <w:ind w:left="357"/>
        <w:rPr>
          <w:rFonts w:ascii="Times New Roman" w:hAnsi="Times New Roman" w:cs="Times New Roman"/>
          <w:sz w:val="24"/>
          <w:szCs w:val="24"/>
        </w:rPr>
      </w:pPr>
      <w:sdt>
        <w:sdtPr>
          <w:rPr>
            <w:rFonts w:ascii="Times New Roman" w:hAnsi="Times New Roman" w:cs="Times New Roman"/>
            <w:sz w:val="36"/>
            <w:szCs w:val="36"/>
          </w:rPr>
          <w:id w:val="1386064677"/>
          <w15:color w:val="FF0000"/>
          <w14:checkbox>
            <w14:checked w14:val="0"/>
            <w14:checkedState w14:val="2612" w14:font="MS Gothic"/>
            <w14:uncheckedState w14:val="2610" w14:font="MS Gothic"/>
          </w14:checkbox>
        </w:sdtPr>
        <w:sdtEndPr/>
        <w:sdtContent>
          <w:r w:rsidR="001A4241">
            <w:rPr>
              <w:rFonts w:ascii="MS Gothic" w:eastAsia="MS Gothic" w:hAnsi="MS Gothic" w:cs="Times New Roman" w:hint="eastAsia"/>
              <w:sz w:val="36"/>
              <w:szCs w:val="36"/>
            </w:rPr>
            <w:t>☐</w:t>
          </w:r>
        </w:sdtContent>
      </w:sdt>
      <w:r w:rsidR="001A4241" w:rsidRPr="00744BB6">
        <w:rPr>
          <w:rFonts w:ascii="Times New Roman" w:hAnsi="Times New Roman" w:cs="Times New Roman"/>
          <w:sz w:val="24"/>
          <w:szCs w:val="24"/>
        </w:rPr>
        <w:t xml:space="preserve"> </w:t>
      </w:r>
      <w:r w:rsidR="00664808" w:rsidRPr="00744BB6">
        <w:rPr>
          <w:rFonts w:ascii="Times New Roman" w:hAnsi="Times New Roman" w:cs="Times New Roman"/>
          <w:sz w:val="24"/>
          <w:szCs w:val="24"/>
        </w:rPr>
        <w:t>Richiamo alle armi</w:t>
      </w:r>
      <w:r w:rsidR="00387209" w:rsidRPr="00744BB6">
        <w:rPr>
          <w:rFonts w:ascii="Times New Roman" w:hAnsi="Times New Roman" w:cs="Times New Roman"/>
          <w:sz w:val="24"/>
          <w:szCs w:val="24"/>
        </w:rPr>
        <w:t>;</w:t>
      </w:r>
    </w:p>
    <w:p w:rsidR="00B879FF" w:rsidRPr="00744BB6" w:rsidRDefault="007D4A4E" w:rsidP="00E62C74">
      <w:pPr>
        <w:autoSpaceDE w:val="0"/>
        <w:autoSpaceDN w:val="0"/>
        <w:adjustRightInd w:val="0"/>
        <w:spacing w:after="0" w:line="400" w:lineRule="exact"/>
        <w:ind w:left="357"/>
        <w:rPr>
          <w:rFonts w:ascii="Times New Roman" w:hAnsi="Times New Roman" w:cs="Times New Roman"/>
          <w:sz w:val="24"/>
          <w:szCs w:val="24"/>
        </w:rPr>
      </w:pPr>
      <w:sdt>
        <w:sdtPr>
          <w:rPr>
            <w:rFonts w:ascii="Times New Roman" w:hAnsi="Times New Roman" w:cs="Times New Roman"/>
            <w:sz w:val="36"/>
            <w:szCs w:val="36"/>
          </w:rPr>
          <w:id w:val="-1177650378"/>
          <w15:color w:val="FF0000"/>
          <w14:checkbox>
            <w14:checked w14:val="0"/>
            <w14:checkedState w14:val="2612" w14:font="MS Gothic"/>
            <w14:uncheckedState w14:val="2610" w14:font="MS Gothic"/>
          </w14:checkbox>
        </w:sdtPr>
        <w:sdtEndPr/>
        <w:sdtContent>
          <w:r w:rsidR="001A4241">
            <w:rPr>
              <w:rFonts w:ascii="MS Gothic" w:eastAsia="MS Gothic" w:hAnsi="MS Gothic" w:cs="Times New Roman" w:hint="eastAsia"/>
              <w:sz w:val="36"/>
              <w:szCs w:val="36"/>
            </w:rPr>
            <w:t>☐</w:t>
          </w:r>
        </w:sdtContent>
      </w:sdt>
      <w:r w:rsidR="00744BB6" w:rsidRPr="00744BB6">
        <w:rPr>
          <w:rFonts w:ascii="Times New Roman" w:hAnsi="Times New Roman" w:cs="Times New Roman"/>
          <w:sz w:val="24"/>
          <w:szCs w:val="24"/>
        </w:rPr>
        <w:t xml:space="preserve"> </w:t>
      </w:r>
      <w:r w:rsidR="00664808" w:rsidRPr="00744BB6">
        <w:rPr>
          <w:rFonts w:ascii="Times New Roman" w:hAnsi="Times New Roman" w:cs="Times New Roman"/>
          <w:sz w:val="24"/>
          <w:szCs w:val="24"/>
        </w:rPr>
        <w:t>Volontario e periodi di servizio presso la protezione civile</w:t>
      </w:r>
      <w:r w:rsidR="00387209" w:rsidRPr="00744BB6">
        <w:rPr>
          <w:rFonts w:ascii="Times New Roman" w:hAnsi="Times New Roman" w:cs="Times New Roman"/>
          <w:sz w:val="24"/>
          <w:szCs w:val="24"/>
        </w:rPr>
        <w:t>;</w:t>
      </w:r>
    </w:p>
    <w:p w:rsidR="00664808" w:rsidRPr="00744BB6" w:rsidRDefault="007D4A4E" w:rsidP="00E62C74">
      <w:pPr>
        <w:autoSpaceDE w:val="0"/>
        <w:autoSpaceDN w:val="0"/>
        <w:adjustRightInd w:val="0"/>
        <w:spacing w:after="0" w:line="400" w:lineRule="exact"/>
        <w:ind w:left="357"/>
        <w:rPr>
          <w:rFonts w:ascii="Times New Roman" w:hAnsi="Times New Roman" w:cs="Times New Roman"/>
          <w:sz w:val="24"/>
          <w:szCs w:val="24"/>
        </w:rPr>
      </w:pPr>
      <w:sdt>
        <w:sdtPr>
          <w:rPr>
            <w:rFonts w:ascii="Times New Roman" w:hAnsi="Times New Roman" w:cs="Times New Roman"/>
            <w:sz w:val="36"/>
            <w:szCs w:val="36"/>
          </w:rPr>
          <w:id w:val="452138897"/>
          <w15:color w:val="FF0000"/>
          <w14:checkbox>
            <w14:checked w14:val="0"/>
            <w14:checkedState w14:val="2612" w14:font="MS Gothic"/>
            <w14:uncheckedState w14:val="2610" w14:font="MS Gothic"/>
          </w14:checkbox>
        </w:sdtPr>
        <w:sdtEndPr/>
        <w:sdtContent>
          <w:r w:rsidR="001A4241">
            <w:rPr>
              <w:rFonts w:ascii="MS Gothic" w:eastAsia="MS Gothic" w:hAnsi="MS Gothic" w:cs="Times New Roman" w:hint="eastAsia"/>
              <w:sz w:val="36"/>
              <w:szCs w:val="36"/>
            </w:rPr>
            <w:t>☐</w:t>
          </w:r>
        </w:sdtContent>
      </w:sdt>
      <w:r w:rsidR="001A4241" w:rsidRPr="00744BB6">
        <w:rPr>
          <w:rFonts w:ascii="Times New Roman" w:hAnsi="Times New Roman" w:cs="Times New Roman"/>
          <w:sz w:val="24"/>
          <w:szCs w:val="24"/>
        </w:rPr>
        <w:t xml:space="preserve"> </w:t>
      </w:r>
      <w:r w:rsidR="00664808" w:rsidRPr="00744BB6">
        <w:rPr>
          <w:rFonts w:ascii="Times New Roman" w:hAnsi="Times New Roman" w:cs="Times New Roman"/>
          <w:sz w:val="24"/>
          <w:szCs w:val="24"/>
        </w:rPr>
        <w:t>Soccorso alpino e speleologico</w:t>
      </w:r>
      <w:r w:rsidR="00387209" w:rsidRPr="00744BB6">
        <w:rPr>
          <w:rFonts w:ascii="Times New Roman" w:hAnsi="Times New Roman" w:cs="Times New Roman"/>
          <w:sz w:val="24"/>
          <w:szCs w:val="24"/>
        </w:rPr>
        <w:t>;</w:t>
      </w:r>
    </w:p>
    <w:p w:rsidR="00664808" w:rsidRPr="00893900" w:rsidRDefault="00B879FF" w:rsidP="00387209">
      <w:pPr>
        <w:pStyle w:val="Paragrafoelenco"/>
        <w:numPr>
          <w:ilvl w:val="0"/>
          <w:numId w:val="7"/>
        </w:numPr>
        <w:autoSpaceDE w:val="0"/>
        <w:autoSpaceDN w:val="0"/>
        <w:adjustRightInd w:val="0"/>
        <w:spacing w:after="0" w:line="240" w:lineRule="auto"/>
        <w:rPr>
          <w:rFonts w:ascii="Times New Roman" w:hAnsi="Times New Roman" w:cs="Times New Roman"/>
          <w:b/>
          <w:bCs/>
          <w:sz w:val="24"/>
          <w:szCs w:val="24"/>
        </w:rPr>
      </w:pPr>
      <w:r w:rsidRPr="00893900">
        <w:rPr>
          <w:rFonts w:ascii="Times New Roman" w:hAnsi="Times New Roman" w:cs="Times New Roman"/>
          <w:b/>
          <w:bCs/>
          <w:sz w:val="24"/>
          <w:szCs w:val="24"/>
        </w:rPr>
        <w:t>Riproporzion</w:t>
      </w:r>
      <w:r w:rsidR="000330BC" w:rsidRPr="00893900">
        <w:rPr>
          <w:rFonts w:ascii="Times New Roman" w:hAnsi="Times New Roman" w:cs="Times New Roman"/>
          <w:b/>
          <w:bCs/>
          <w:sz w:val="24"/>
          <w:szCs w:val="24"/>
        </w:rPr>
        <w:t>amento</w:t>
      </w:r>
      <w:r w:rsidRPr="00893900">
        <w:rPr>
          <w:rFonts w:ascii="Times New Roman" w:hAnsi="Times New Roman" w:cs="Times New Roman"/>
          <w:b/>
          <w:bCs/>
          <w:sz w:val="24"/>
          <w:szCs w:val="24"/>
        </w:rPr>
        <w:t xml:space="preserve"> art. 21</w:t>
      </w:r>
      <w:r w:rsidR="00387209" w:rsidRPr="00893900">
        <w:rPr>
          <w:rFonts w:ascii="Times New Roman" w:hAnsi="Times New Roman" w:cs="Times New Roman"/>
          <w:b/>
          <w:bCs/>
          <w:sz w:val="24"/>
          <w:szCs w:val="24"/>
        </w:rPr>
        <w:t>,</w:t>
      </w:r>
      <w:r w:rsidRPr="00893900">
        <w:rPr>
          <w:rFonts w:ascii="Times New Roman" w:hAnsi="Times New Roman" w:cs="Times New Roman"/>
          <w:b/>
          <w:bCs/>
          <w:sz w:val="24"/>
          <w:szCs w:val="24"/>
        </w:rPr>
        <w:t xml:space="preserve"> comma 2</w:t>
      </w:r>
    </w:p>
    <w:p w:rsidR="00710E45" w:rsidRPr="00E62C74" w:rsidRDefault="007D4A4E" w:rsidP="00E62C74">
      <w:pPr>
        <w:autoSpaceDE w:val="0"/>
        <w:autoSpaceDN w:val="0"/>
        <w:adjustRightInd w:val="0"/>
        <w:spacing w:after="0" w:line="400" w:lineRule="exact"/>
        <w:ind w:left="357"/>
        <w:rPr>
          <w:rFonts w:ascii="Times New Roman" w:hAnsi="Times New Roman" w:cs="Times New Roman"/>
          <w:sz w:val="24"/>
          <w:szCs w:val="24"/>
        </w:rPr>
      </w:pPr>
      <w:sdt>
        <w:sdtPr>
          <w:rPr>
            <w:rFonts w:ascii="Times New Roman" w:hAnsi="Times New Roman" w:cs="Times New Roman"/>
            <w:sz w:val="36"/>
            <w:szCs w:val="36"/>
          </w:rPr>
          <w:id w:val="-1320577644"/>
          <w15:color w:val="FF0000"/>
          <w14:checkbox>
            <w14:checked w14:val="0"/>
            <w14:checkedState w14:val="2612" w14:font="MS Gothic"/>
            <w14:uncheckedState w14:val="2610" w14:font="MS Gothic"/>
          </w14:checkbox>
        </w:sdtPr>
        <w:sdtEndPr/>
        <w:sdtContent>
          <w:r w:rsidR="001A4241">
            <w:rPr>
              <w:rFonts w:ascii="MS Gothic" w:eastAsia="MS Gothic" w:hAnsi="MS Gothic" w:cs="Times New Roman" w:hint="eastAsia"/>
              <w:sz w:val="36"/>
              <w:szCs w:val="36"/>
            </w:rPr>
            <w:t>☐</w:t>
          </w:r>
        </w:sdtContent>
      </w:sdt>
      <w:r w:rsidR="001A4241" w:rsidRPr="00E62C74">
        <w:rPr>
          <w:rFonts w:ascii="Times New Roman" w:hAnsi="Times New Roman" w:cs="Times New Roman"/>
          <w:sz w:val="24"/>
          <w:szCs w:val="24"/>
        </w:rPr>
        <w:t xml:space="preserve"> </w:t>
      </w:r>
      <w:r w:rsidR="00710E45" w:rsidRPr="00E62C74">
        <w:rPr>
          <w:rFonts w:ascii="Times New Roman" w:hAnsi="Times New Roman" w:cs="Times New Roman"/>
          <w:sz w:val="24"/>
          <w:szCs w:val="24"/>
        </w:rPr>
        <w:t>Maternità</w:t>
      </w:r>
      <w:r w:rsidR="00387209" w:rsidRPr="00E62C74">
        <w:rPr>
          <w:rFonts w:ascii="Times New Roman" w:hAnsi="Times New Roman" w:cs="Times New Roman"/>
          <w:sz w:val="24"/>
          <w:szCs w:val="24"/>
        </w:rPr>
        <w:t>;</w:t>
      </w:r>
    </w:p>
    <w:p w:rsidR="00664808" w:rsidRPr="00E62C74" w:rsidRDefault="007D4A4E" w:rsidP="00E62C74">
      <w:pPr>
        <w:autoSpaceDE w:val="0"/>
        <w:autoSpaceDN w:val="0"/>
        <w:adjustRightInd w:val="0"/>
        <w:spacing w:after="0" w:line="400" w:lineRule="exact"/>
        <w:ind w:left="357"/>
        <w:rPr>
          <w:rFonts w:ascii="Times New Roman" w:hAnsi="Times New Roman" w:cs="Times New Roman"/>
          <w:sz w:val="24"/>
          <w:szCs w:val="24"/>
        </w:rPr>
      </w:pPr>
      <w:sdt>
        <w:sdtPr>
          <w:rPr>
            <w:rFonts w:ascii="Times New Roman" w:hAnsi="Times New Roman" w:cs="Times New Roman"/>
            <w:sz w:val="36"/>
            <w:szCs w:val="36"/>
          </w:rPr>
          <w:id w:val="-1605342050"/>
          <w15:color w:val="FF0000"/>
          <w14:checkbox>
            <w14:checked w14:val="0"/>
            <w14:checkedState w14:val="2612" w14:font="MS Gothic"/>
            <w14:uncheckedState w14:val="2610" w14:font="MS Gothic"/>
          </w14:checkbox>
        </w:sdtPr>
        <w:sdtEndPr/>
        <w:sdtContent>
          <w:r w:rsidR="001A4241">
            <w:rPr>
              <w:rFonts w:ascii="MS Gothic" w:eastAsia="MS Gothic" w:hAnsi="MS Gothic" w:cs="Times New Roman" w:hint="eastAsia"/>
              <w:sz w:val="36"/>
              <w:szCs w:val="36"/>
            </w:rPr>
            <w:t>☐</w:t>
          </w:r>
        </w:sdtContent>
      </w:sdt>
      <w:r w:rsidR="001A4241" w:rsidRPr="00E62C74">
        <w:rPr>
          <w:rFonts w:ascii="Times New Roman" w:hAnsi="Times New Roman" w:cs="Times New Roman"/>
          <w:sz w:val="24"/>
          <w:szCs w:val="24"/>
        </w:rPr>
        <w:t xml:space="preserve"> </w:t>
      </w:r>
      <w:r w:rsidR="00664808" w:rsidRPr="00E62C74">
        <w:rPr>
          <w:rFonts w:ascii="Times New Roman" w:hAnsi="Times New Roman" w:cs="Times New Roman"/>
          <w:sz w:val="24"/>
          <w:szCs w:val="24"/>
        </w:rPr>
        <w:t>Congedi e diritti relativi alla paternità</w:t>
      </w:r>
      <w:r w:rsidR="00387209" w:rsidRPr="00E62C74">
        <w:rPr>
          <w:rFonts w:ascii="Times New Roman" w:hAnsi="Times New Roman" w:cs="Times New Roman"/>
          <w:sz w:val="24"/>
          <w:szCs w:val="24"/>
        </w:rPr>
        <w:t>;</w:t>
      </w:r>
    </w:p>
    <w:p w:rsidR="00710E45" w:rsidRPr="00E62C74" w:rsidRDefault="007D4A4E" w:rsidP="00E62C74">
      <w:pPr>
        <w:autoSpaceDE w:val="0"/>
        <w:autoSpaceDN w:val="0"/>
        <w:adjustRightInd w:val="0"/>
        <w:spacing w:after="0" w:line="400" w:lineRule="exact"/>
        <w:ind w:left="357"/>
        <w:rPr>
          <w:rFonts w:ascii="Times New Roman" w:hAnsi="Times New Roman" w:cs="Times New Roman"/>
          <w:sz w:val="24"/>
          <w:szCs w:val="24"/>
        </w:rPr>
      </w:pPr>
      <w:sdt>
        <w:sdtPr>
          <w:rPr>
            <w:rFonts w:ascii="Times New Roman" w:hAnsi="Times New Roman" w:cs="Times New Roman"/>
            <w:sz w:val="36"/>
            <w:szCs w:val="36"/>
          </w:rPr>
          <w:id w:val="1324854472"/>
          <w15:color w:val="FF0000"/>
          <w14:checkbox>
            <w14:checked w14:val="0"/>
            <w14:checkedState w14:val="2612" w14:font="MS Gothic"/>
            <w14:uncheckedState w14:val="2610" w14:font="MS Gothic"/>
          </w14:checkbox>
        </w:sdtPr>
        <w:sdtEndPr/>
        <w:sdtContent>
          <w:r w:rsidR="0002362B">
            <w:rPr>
              <w:rFonts w:ascii="MS Gothic" w:eastAsia="MS Gothic" w:hAnsi="MS Gothic" w:cs="Times New Roman" w:hint="eastAsia"/>
              <w:sz w:val="36"/>
              <w:szCs w:val="36"/>
            </w:rPr>
            <w:t>☐</w:t>
          </w:r>
        </w:sdtContent>
      </w:sdt>
      <w:r w:rsidR="001A4241" w:rsidRPr="00E62C74">
        <w:rPr>
          <w:rFonts w:ascii="Times New Roman" w:hAnsi="Times New Roman" w:cs="Times New Roman"/>
          <w:sz w:val="24"/>
          <w:szCs w:val="24"/>
        </w:rPr>
        <w:t xml:space="preserve"> </w:t>
      </w:r>
      <w:r w:rsidR="00664808" w:rsidRPr="00E62C74">
        <w:rPr>
          <w:rFonts w:ascii="Times New Roman" w:hAnsi="Times New Roman" w:cs="Times New Roman"/>
          <w:sz w:val="24"/>
          <w:szCs w:val="24"/>
        </w:rPr>
        <w:t>A</w:t>
      </w:r>
      <w:r w:rsidR="00710E45" w:rsidRPr="00E62C74">
        <w:rPr>
          <w:rFonts w:ascii="Times New Roman" w:hAnsi="Times New Roman" w:cs="Times New Roman"/>
          <w:sz w:val="24"/>
          <w:szCs w:val="24"/>
        </w:rPr>
        <w:t>ffidamento</w:t>
      </w:r>
      <w:r w:rsidR="00664808" w:rsidRPr="00E62C74">
        <w:rPr>
          <w:rFonts w:ascii="Times New Roman" w:hAnsi="Times New Roman" w:cs="Times New Roman"/>
          <w:sz w:val="24"/>
          <w:szCs w:val="24"/>
        </w:rPr>
        <w:t xml:space="preserve"> o adozione</w:t>
      </w:r>
      <w:r w:rsidR="00387209" w:rsidRPr="00E62C74">
        <w:rPr>
          <w:rFonts w:ascii="Times New Roman" w:hAnsi="Times New Roman" w:cs="Times New Roman"/>
          <w:sz w:val="24"/>
          <w:szCs w:val="24"/>
        </w:rPr>
        <w:t>;</w:t>
      </w:r>
    </w:p>
    <w:p w:rsidR="00710E45" w:rsidRPr="00E62C74" w:rsidRDefault="007D4A4E" w:rsidP="00E62C74">
      <w:pPr>
        <w:autoSpaceDE w:val="0"/>
        <w:autoSpaceDN w:val="0"/>
        <w:adjustRightInd w:val="0"/>
        <w:spacing w:after="0" w:line="400" w:lineRule="exact"/>
        <w:ind w:left="357"/>
        <w:rPr>
          <w:rFonts w:ascii="Times New Roman" w:hAnsi="Times New Roman" w:cs="Times New Roman"/>
          <w:sz w:val="24"/>
          <w:szCs w:val="24"/>
        </w:rPr>
      </w:pPr>
      <w:sdt>
        <w:sdtPr>
          <w:rPr>
            <w:rFonts w:ascii="Times New Roman" w:hAnsi="Times New Roman" w:cs="Times New Roman"/>
            <w:sz w:val="36"/>
            <w:szCs w:val="36"/>
          </w:rPr>
          <w:id w:val="-880472180"/>
          <w15:color w:val="FF0000"/>
          <w14:checkbox>
            <w14:checked w14:val="0"/>
            <w14:checkedState w14:val="2612" w14:font="MS Gothic"/>
            <w14:uncheckedState w14:val="2610" w14:font="MS Gothic"/>
          </w14:checkbox>
        </w:sdtPr>
        <w:sdtEndPr/>
        <w:sdtContent>
          <w:r w:rsidR="001A4241">
            <w:rPr>
              <w:rFonts w:ascii="MS Gothic" w:eastAsia="MS Gothic" w:hAnsi="MS Gothic" w:cs="Times New Roman" w:hint="eastAsia"/>
              <w:sz w:val="36"/>
              <w:szCs w:val="36"/>
            </w:rPr>
            <w:t>☐</w:t>
          </w:r>
        </w:sdtContent>
      </w:sdt>
      <w:r w:rsidR="001A4241" w:rsidRPr="00E62C74">
        <w:rPr>
          <w:rFonts w:ascii="Times New Roman" w:hAnsi="Times New Roman" w:cs="Times New Roman"/>
          <w:sz w:val="24"/>
          <w:szCs w:val="24"/>
        </w:rPr>
        <w:t xml:space="preserve"> </w:t>
      </w:r>
      <w:r w:rsidR="00710E45" w:rsidRPr="00E62C74">
        <w:rPr>
          <w:rFonts w:ascii="Times New Roman" w:hAnsi="Times New Roman" w:cs="Times New Roman"/>
          <w:sz w:val="24"/>
          <w:szCs w:val="24"/>
        </w:rPr>
        <w:t>Servizio militare o civile</w:t>
      </w:r>
      <w:r w:rsidR="00387209" w:rsidRPr="00E62C74">
        <w:rPr>
          <w:rFonts w:ascii="Times New Roman" w:hAnsi="Times New Roman" w:cs="Times New Roman"/>
          <w:sz w:val="24"/>
          <w:szCs w:val="24"/>
        </w:rPr>
        <w:t>;</w:t>
      </w:r>
    </w:p>
    <w:p w:rsidR="0067781C" w:rsidRPr="00893900" w:rsidRDefault="00B879FF" w:rsidP="00387209">
      <w:pPr>
        <w:pStyle w:val="Paragrafoelenco"/>
        <w:numPr>
          <w:ilvl w:val="0"/>
          <w:numId w:val="7"/>
        </w:numPr>
        <w:autoSpaceDE w:val="0"/>
        <w:autoSpaceDN w:val="0"/>
        <w:adjustRightInd w:val="0"/>
        <w:spacing w:after="0" w:line="240" w:lineRule="auto"/>
        <w:rPr>
          <w:rFonts w:ascii="Times New Roman" w:hAnsi="Times New Roman" w:cs="Times New Roman"/>
          <w:b/>
          <w:bCs/>
          <w:sz w:val="24"/>
          <w:szCs w:val="24"/>
        </w:rPr>
      </w:pPr>
      <w:r w:rsidRPr="00893900">
        <w:rPr>
          <w:rFonts w:ascii="Times New Roman" w:hAnsi="Times New Roman" w:cs="Times New Roman"/>
          <w:b/>
          <w:bCs/>
          <w:sz w:val="24"/>
          <w:szCs w:val="24"/>
        </w:rPr>
        <w:t>Riproporzion</w:t>
      </w:r>
      <w:r w:rsidR="000330BC" w:rsidRPr="00893900">
        <w:rPr>
          <w:rFonts w:ascii="Times New Roman" w:hAnsi="Times New Roman" w:cs="Times New Roman"/>
          <w:b/>
          <w:bCs/>
          <w:sz w:val="24"/>
          <w:szCs w:val="24"/>
        </w:rPr>
        <w:t>amento</w:t>
      </w:r>
      <w:r w:rsidRPr="00893900">
        <w:rPr>
          <w:rFonts w:ascii="Times New Roman" w:hAnsi="Times New Roman" w:cs="Times New Roman"/>
          <w:b/>
          <w:bCs/>
          <w:sz w:val="24"/>
          <w:szCs w:val="24"/>
        </w:rPr>
        <w:t xml:space="preserve"> art. 21</w:t>
      </w:r>
      <w:r w:rsidR="00387209" w:rsidRPr="00893900">
        <w:rPr>
          <w:rFonts w:ascii="Times New Roman" w:hAnsi="Times New Roman" w:cs="Times New Roman"/>
          <w:b/>
          <w:bCs/>
          <w:sz w:val="24"/>
          <w:szCs w:val="24"/>
        </w:rPr>
        <w:t>,</w:t>
      </w:r>
      <w:r w:rsidRPr="00893900">
        <w:rPr>
          <w:rFonts w:ascii="Times New Roman" w:hAnsi="Times New Roman" w:cs="Times New Roman"/>
          <w:b/>
          <w:bCs/>
          <w:sz w:val="24"/>
          <w:szCs w:val="24"/>
        </w:rPr>
        <w:t xml:space="preserve"> comma 3</w:t>
      </w:r>
    </w:p>
    <w:p w:rsidR="0067781C" w:rsidRPr="00E62C74" w:rsidRDefault="007D4A4E" w:rsidP="00E62C74">
      <w:pPr>
        <w:autoSpaceDE w:val="0"/>
        <w:autoSpaceDN w:val="0"/>
        <w:adjustRightInd w:val="0"/>
        <w:spacing w:after="0" w:line="400" w:lineRule="exact"/>
        <w:ind w:left="357"/>
        <w:rPr>
          <w:rFonts w:ascii="Times New Roman" w:hAnsi="Times New Roman" w:cs="Times New Roman"/>
          <w:sz w:val="24"/>
          <w:szCs w:val="24"/>
        </w:rPr>
      </w:pPr>
      <w:sdt>
        <w:sdtPr>
          <w:rPr>
            <w:rFonts w:ascii="Times New Roman" w:hAnsi="Times New Roman" w:cs="Times New Roman"/>
            <w:sz w:val="36"/>
            <w:szCs w:val="36"/>
          </w:rPr>
          <w:id w:val="-1339769014"/>
          <w15:color w:val="FF0000"/>
          <w14:checkbox>
            <w14:checked w14:val="0"/>
            <w14:checkedState w14:val="2612" w14:font="MS Gothic"/>
            <w14:uncheckedState w14:val="2610" w14:font="MS Gothic"/>
          </w14:checkbox>
        </w:sdtPr>
        <w:sdtEndPr/>
        <w:sdtContent>
          <w:r w:rsidR="001A4241">
            <w:rPr>
              <w:rFonts w:ascii="MS Gothic" w:eastAsia="MS Gothic" w:hAnsi="MS Gothic" w:cs="Times New Roman" w:hint="eastAsia"/>
              <w:sz w:val="36"/>
              <w:szCs w:val="36"/>
            </w:rPr>
            <w:t>☐</w:t>
          </w:r>
        </w:sdtContent>
      </w:sdt>
      <w:r w:rsidR="001A4241" w:rsidRPr="00E62C74">
        <w:rPr>
          <w:rFonts w:ascii="Times New Roman" w:hAnsi="Times New Roman" w:cs="Times New Roman"/>
          <w:sz w:val="24"/>
          <w:szCs w:val="24"/>
        </w:rPr>
        <w:t xml:space="preserve"> </w:t>
      </w:r>
      <w:r w:rsidR="00710E45" w:rsidRPr="00E62C74">
        <w:rPr>
          <w:rFonts w:ascii="Times New Roman" w:hAnsi="Times New Roman" w:cs="Times New Roman"/>
          <w:sz w:val="24"/>
          <w:szCs w:val="24"/>
        </w:rPr>
        <w:t xml:space="preserve">Assistenza </w:t>
      </w:r>
      <w:r w:rsidR="0067781C" w:rsidRPr="00E62C74">
        <w:rPr>
          <w:rFonts w:ascii="Times New Roman" w:hAnsi="Times New Roman" w:cs="Times New Roman"/>
          <w:sz w:val="24"/>
          <w:szCs w:val="24"/>
        </w:rPr>
        <w:t>prestata</w:t>
      </w:r>
      <w:r w:rsidR="00710E45" w:rsidRPr="00E62C74">
        <w:rPr>
          <w:rFonts w:ascii="Times New Roman" w:hAnsi="Times New Roman" w:cs="Times New Roman"/>
          <w:sz w:val="24"/>
          <w:szCs w:val="24"/>
        </w:rPr>
        <w:t xml:space="preserve"> </w:t>
      </w:r>
      <w:r w:rsidR="0067781C" w:rsidRPr="00E62C74">
        <w:rPr>
          <w:rFonts w:ascii="Times New Roman" w:hAnsi="Times New Roman" w:cs="Times New Roman"/>
          <w:sz w:val="24"/>
          <w:szCs w:val="24"/>
        </w:rPr>
        <w:t>ai sensi della l</w:t>
      </w:r>
      <w:r w:rsidR="00710E45" w:rsidRPr="00E62C74">
        <w:rPr>
          <w:rFonts w:ascii="Times New Roman" w:hAnsi="Times New Roman" w:cs="Times New Roman"/>
          <w:sz w:val="24"/>
          <w:szCs w:val="24"/>
        </w:rPr>
        <w:t>egge 104/1992;</w:t>
      </w:r>
    </w:p>
    <w:p w:rsidR="00710E45" w:rsidRPr="00E62C74" w:rsidRDefault="007D4A4E" w:rsidP="00E62C74">
      <w:pPr>
        <w:autoSpaceDE w:val="0"/>
        <w:autoSpaceDN w:val="0"/>
        <w:adjustRightInd w:val="0"/>
        <w:spacing w:after="0" w:line="400" w:lineRule="exact"/>
        <w:ind w:left="357"/>
        <w:rPr>
          <w:rFonts w:ascii="Times New Roman" w:hAnsi="Times New Roman" w:cs="Times New Roman"/>
          <w:sz w:val="24"/>
          <w:szCs w:val="24"/>
        </w:rPr>
      </w:pPr>
      <w:sdt>
        <w:sdtPr>
          <w:rPr>
            <w:rFonts w:ascii="Times New Roman" w:hAnsi="Times New Roman" w:cs="Times New Roman"/>
            <w:sz w:val="36"/>
            <w:szCs w:val="36"/>
          </w:rPr>
          <w:id w:val="-230542659"/>
          <w15:color w:val="FF0000"/>
          <w14:checkbox>
            <w14:checked w14:val="0"/>
            <w14:checkedState w14:val="2612" w14:font="MS Gothic"/>
            <w14:uncheckedState w14:val="2610" w14:font="MS Gothic"/>
          </w14:checkbox>
        </w:sdtPr>
        <w:sdtEndPr/>
        <w:sdtContent>
          <w:r w:rsidR="0002362B">
            <w:rPr>
              <w:rFonts w:ascii="MS Gothic" w:eastAsia="MS Gothic" w:hAnsi="MS Gothic" w:cs="Times New Roman" w:hint="eastAsia"/>
              <w:sz w:val="36"/>
              <w:szCs w:val="36"/>
            </w:rPr>
            <w:t>☐</w:t>
          </w:r>
        </w:sdtContent>
      </w:sdt>
      <w:r w:rsidR="001A4241" w:rsidRPr="00E62C74">
        <w:rPr>
          <w:rFonts w:ascii="Times New Roman" w:hAnsi="Times New Roman" w:cs="Times New Roman"/>
          <w:sz w:val="24"/>
          <w:szCs w:val="24"/>
        </w:rPr>
        <w:t xml:space="preserve"> </w:t>
      </w:r>
      <w:r w:rsidR="00710E45" w:rsidRPr="00E62C74">
        <w:rPr>
          <w:rFonts w:ascii="Times New Roman" w:hAnsi="Times New Roman" w:cs="Times New Roman"/>
          <w:sz w:val="24"/>
          <w:szCs w:val="24"/>
        </w:rPr>
        <w:t xml:space="preserve">Altri casi di </w:t>
      </w:r>
      <w:r w:rsidR="0067781C" w:rsidRPr="00E62C74">
        <w:rPr>
          <w:rFonts w:ascii="Times New Roman" w:hAnsi="Times New Roman" w:cs="Times New Roman"/>
          <w:sz w:val="24"/>
          <w:szCs w:val="24"/>
        </w:rPr>
        <w:t>documentato</w:t>
      </w:r>
      <w:r w:rsidR="00710E45" w:rsidRPr="00E62C74">
        <w:rPr>
          <w:rFonts w:ascii="Times New Roman" w:hAnsi="Times New Roman" w:cs="Times New Roman"/>
          <w:sz w:val="24"/>
          <w:szCs w:val="24"/>
        </w:rPr>
        <w:t xml:space="preserve"> impedimento </w:t>
      </w:r>
      <w:r w:rsidR="0067781C" w:rsidRPr="00E62C74">
        <w:rPr>
          <w:rFonts w:ascii="Times New Roman" w:hAnsi="Times New Roman" w:cs="Times New Roman"/>
          <w:sz w:val="24"/>
          <w:szCs w:val="24"/>
        </w:rPr>
        <w:t>derivante da accertate cause</w:t>
      </w:r>
      <w:r w:rsidR="00710E45" w:rsidRPr="00E62C74">
        <w:rPr>
          <w:rFonts w:ascii="Times New Roman" w:hAnsi="Times New Roman" w:cs="Times New Roman"/>
          <w:sz w:val="24"/>
          <w:szCs w:val="24"/>
        </w:rPr>
        <w:t xml:space="preserve"> di forza maggiore.</w:t>
      </w:r>
    </w:p>
    <w:p w:rsidR="00710E45" w:rsidRPr="00893900" w:rsidRDefault="00710E45" w:rsidP="00710E45">
      <w:pPr>
        <w:autoSpaceDE w:val="0"/>
        <w:autoSpaceDN w:val="0"/>
        <w:adjustRightInd w:val="0"/>
        <w:spacing w:after="0" w:line="240" w:lineRule="auto"/>
        <w:rPr>
          <w:rFonts w:ascii="Times New Roman" w:hAnsi="Times New Roman" w:cs="Times New Roman"/>
          <w:sz w:val="24"/>
          <w:szCs w:val="24"/>
        </w:rPr>
      </w:pPr>
      <w:r w:rsidRPr="00893900">
        <w:rPr>
          <w:rFonts w:ascii="Times New Roman" w:hAnsi="Times New Roman" w:cs="Times New Roman"/>
          <w:sz w:val="24"/>
          <w:szCs w:val="24"/>
        </w:rPr>
        <w:t>Si allega idonea documentazione comprovante la richiesta di esonero.</w:t>
      </w:r>
    </w:p>
    <w:p w:rsidR="00387209" w:rsidRPr="00266FF7" w:rsidRDefault="00387209" w:rsidP="00710E45">
      <w:pPr>
        <w:autoSpaceDE w:val="0"/>
        <w:autoSpaceDN w:val="0"/>
        <w:adjustRightInd w:val="0"/>
        <w:spacing w:after="0" w:line="240" w:lineRule="auto"/>
        <w:rPr>
          <w:rFonts w:ascii="Times New Roman" w:hAnsi="Times New Roman" w:cs="Times New Roman"/>
          <w:sz w:val="16"/>
          <w:szCs w:val="16"/>
        </w:rPr>
      </w:pPr>
    </w:p>
    <w:p w:rsidR="00387209" w:rsidRPr="00893900" w:rsidRDefault="007D4A4E" w:rsidP="00710E45">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47825708"/>
          <w:placeholder>
            <w:docPart w:val="6E34ECC50EEA4B5FB4AE7D8468F3B85F"/>
          </w:placeholder>
          <w:showingPlcHdr/>
          <w15:color w:val="FF0000"/>
          <w:text/>
        </w:sdtPr>
        <w:sdtEndPr/>
        <w:sdtContent>
          <w:r w:rsidR="0002362B" w:rsidRPr="00645997">
            <w:rPr>
              <w:rStyle w:val="Testosegnaposto"/>
            </w:rPr>
            <w:t xml:space="preserve">Fare clic </w:t>
          </w:r>
          <w:r w:rsidR="0002362B">
            <w:rPr>
              <w:rStyle w:val="Testosegnaposto"/>
            </w:rPr>
            <w:t>p</w:t>
          </w:r>
          <w:r w:rsidR="0002362B" w:rsidRPr="00645997">
            <w:rPr>
              <w:rStyle w:val="Testosegnaposto"/>
            </w:rPr>
            <w:t>er i</w:t>
          </w:r>
          <w:r w:rsidR="0002362B">
            <w:rPr>
              <w:rStyle w:val="Testosegnaposto"/>
            </w:rPr>
            <w:t>nserire il luogo</w:t>
          </w:r>
        </w:sdtContent>
      </w:sdt>
      <w:r w:rsidR="00387209" w:rsidRPr="00893900">
        <w:rPr>
          <w:rFonts w:ascii="Times New Roman" w:hAnsi="Times New Roman" w:cs="Times New Roman"/>
          <w:sz w:val="24"/>
          <w:szCs w:val="24"/>
        </w:rPr>
        <w:t>,</w:t>
      </w:r>
      <w:r w:rsidR="006E715E">
        <w:rPr>
          <w:rFonts w:ascii="Times New Roman" w:hAnsi="Times New Roman" w:cs="Times New Roman"/>
          <w:sz w:val="24"/>
          <w:szCs w:val="24"/>
        </w:rPr>
        <w:t xml:space="preserve"> </w:t>
      </w:r>
      <w:sdt>
        <w:sdtPr>
          <w:rPr>
            <w:rFonts w:ascii="Times New Roman" w:hAnsi="Times New Roman" w:cs="Times New Roman"/>
            <w:sz w:val="24"/>
            <w:szCs w:val="24"/>
          </w:rPr>
          <w:id w:val="-1473208214"/>
          <w:placeholder>
            <w:docPart w:val="E7FFFD3CF94A4093AA464D08B9D531E9"/>
          </w:placeholder>
          <w:showingPlcHdr/>
          <w15:color w:val="FF0000"/>
          <w:date w:fullDate="2020-04-16T00:00:00Z">
            <w:dateFormat w:val="dd/MM/yyyy"/>
            <w:lid w:val="it-IT"/>
            <w:storeMappedDataAs w:val="dateTime"/>
            <w:calendar w:val="gregorian"/>
          </w:date>
        </w:sdtPr>
        <w:sdtEndPr/>
        <w:sdtContent>
          <w:r w:rsidR="0002362B" w:rsidRPr="00645997">
            <w:rPr>
              <w:rStyle w:val="Testosegnaposto"/>
            </w:rPr>
            <w:t>Fare clic per i</w:t>
          </w:r>
          <w:r w:rsidR="0002362B">
            <w:rPr>
              <w:rStyle w:val="Testosegnaposto"/>
            </w:rPr>
            <w:t>nserire</w:t>
          </w:r>
          <w:r w:rsidR="0002362B" w:rsidRPr="00645997">
            <w:rPr>
              <w:rStyle w:val="Testosegnaposto"/>
            </w:rPr>
            <w:t xml:space="preserve"> </w:t>
          </w:r>
          <w:r w:rsidR="0002362B">
            <w:rPr>
              <w:rStyle w:val="Testosegnaposto"/>
            </w:rPr>
            <w:t>l</w:t>
          </w:r>
          <w:r w:rsidR="0002362B" w:rsidRPr="00645997">
            <w:rPr>
              <w:rStyle w:val="Testosegnaposto"/>
            </w:rPr>
            <w:t>a data.</w:t>
          </w:r>
        </w:sdtContent>
      </w:sdt>
    </w:p>
    <w:p w:rsidR="0044101C" w:rsidRPr="00893900" w:rsidRDefault="00387209" w:rsidP="00266FF7">
      <w:pPr>
        <w:autoSpaceDE w:val="0"/>
        <w:autoSpaceDN w:val="0"/>
        <w:adjustRightInd w:val="0"/>
        <w:spacing w:after="0" w:line="240" w:lineRule="auto"/>
        <w:ind w:firstLine="708"/>
        <w:rPr>
          <w:rFonts w:ascii="Times New Roman" w:hAnsi="Times New Roman" w:cs="Times New Roman"/>
          <w:sz w:val="24"/>
          <w:szCs w:val="24"/>
        </w:rPr>
      </w:pPr>
      <w:r w:rsidRPr="00893900">
        <w:rPr>
          <w:rFonts w:ascii="Times New Roman" w:hAnsi="Times New Roman" w:cs="Times New Roman"/>
          <w:sz w:val="24"/>
          <w:szCs w:val="24"/>
        </w:rPr>
        <w:t xml:space="preserve">  </w:t>
      </w:r>
      <w:r w:rsidR="00266FF7">
        <w:rPr>
          <w:rFonts w:ascii="Times New Roman" w:hAnsi="Times New Roman" w:cs="Times New Roman"/>
          <w:sz w:val="24"/>
          <w:szCs w:val="24"/>
        </w:rPr>
        <w:tab/>
      </w:r>
      <w:r w:rsidR="00266FF7">
        <w:rPr>
          <w:rFonts w:ascii="Times New Roman" w:hAnsi="Times New Roman" w:cs="Times New Roman"/>
          <w:sz w:val="24"/>
          <w:szCs w:val="24"/>
        </w:rPr>
        <w:tab/>
      </w:r>
      <w:r w:rsidR="00266FF7">
        <w:rPr>
          <w:rFonts w:ascii="Times New Roman" w:hAnsi="Times New Roman" w:cs="Times New Roman"/>
          <w:sz w:val="24"/>
          <w:szCs w:val="24"/>
        </w:rPr>
        <w:tab/>
      </w:r>
      <w:r w:rsidR="00266FF7">
        <w:rPr>
          <w:rFonts w:ascii="Times New Roman" w:hAnsi="Times New Roman" w:cs="Times New Roman"/>
          <w:sz w:val="24"/>
          <w:szCs w:val="24"/>
        </w:rPr>
        <w:tab/>
      </w:r>
      <w:r w:rsidR="00266FF7">
        <w:rPr>
          <w:rFonts w:ascii="Times New Roman" w:hAnsi="Times New Roman" w:cs="Times New Roman"/>
          <w:sz w:val="24"/>
          <w:szCs w:val="24"/>
        </w:rPr>
        <w:tab/>
      </w:r>
      <w:r w:rsidR="00266FF7">
        <w:rPr>
          <w:rFonts w:ascii="Times New Roman" w:hAnsi="Times New Roman" w:cs="Times New Roman"/>
          <w:sz w:val="24"/>
          <w:szCs w:val="24"/>
        </w:rPr>
        <w:tab/>
      </w:r>
      <w:r w:rsidR="00266FF7">
        <w:rPr>
          <w:rFonts w:ascii="Times New Roman" w:hAnsi="Times New Roman" w:cs="Times New Roman"/>
          <w:sz w:val="24"/>
          <w:szCs w:val="24"/>
        </w:rPr>
        <w:tab/>
      </w:r>
      <w:r w:rsidR="0002362B">
        <w:rPr>
          <w:rFonts w:ascii="Times New Roman" w:hAnsi="Times New Roman" w:cs="Times New Roman"/>
          <w:sz w:val="24"/>
          <w:szCs w:val="24"/>
        </w:rPr>
        <w:tab/>
      </w:r>
      <w:r w:rsidR="00710E45" w:rsidRPr="00893900">
        <w:rPr>
          <w:rFonts w:ascii="Times New Roman" w:hAnsi="Times New Roman" w:cs="Times New Roman"/>
          <w:sz w:val="24"/>
          <w:szCs w:val="24"/>
        </w:rPr>
        <w:t>Firma</w:t>
      </w:r>
    </w:p>
    <w:p w:rsidR="00266FF7" w:rsidRDefault="00266FF7" w:rsidP="00266FF7">
      <w:pPr>
        <w:ind w:left="4248" w:firstLine="708"/>
        <w:rPr>
          <w:rFonts w:ascii="Times New Roman" w:hAnsi="Times New Roman" w:cs="Times New Roman"/>
          <w:sz w:val="24"/>
          <w:szCs w:val="24"/>
        </w:rPr>
      </w:pPr>
    </w:p>
    <w:p w:rsidR="00710E45" w:rsidRPr="00893900" w:rsidRDefault="00710E45" w:rsidP="00266FF7">
      <w:pPr>
        <w:ind w:left="4248" w:firstLine="708"/>
        <w:rPr>
          <w:sz w:val="24"/>
          <w:szCs w:val="24"/>
        </w:rPr>
      </w:pPr>
      <w:r w:rsidRPr="00893900">
        <w:rPr>
          <w:rFonts w:ascii="Times New Roman" w:hAnsi="Times New Roman" w:cs="Times New Roman"/>
          <w:sz w:val="24"/>
          <w:szCs w:val="24"/>
        </w:rPr>
        <w:t>_</w:t>
      </w:r>
      <w:r w:rsidR="0044101C" w:rsidRPr="00893900">
        <w:rPr>
          <w:rFonts w:ascii="Times New Roman" w:hAnsi="Times New Roman" w:cs="Times New Roman"/>
          <w:sz w:val="24"/>
          <w:szCs w:val="24"/>
        </w:rPr>
        <w:t>___</w:t>
      </w:r>
      <w:r w:rsidRPr="00893900">
        <w:rPr>
          <w:rFonts w:ascii="Times New Roman" w:hAnsi="Times New Roman" w:cs="Times New Roman"/>
          <w:sz w:val="24"/>
          <w:szCs w:val="24"/>
        </w:rPr>
        <w:t>_______________________</w:t>
      </w:r>
    </w:p>
    <w:sectPr w:rsidR="00710E45" w:rsidRPr="00893900" w:rsidSect="00893900">
      <w:footerReference w:type="default" r:id="rId8"/>
      <w:pgSz w:w="11906" w:h="16838"/>
      <w:pgMar w:top="568" w:right="1134" w:bottom="284" w:left="1134" w:header="708"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D4A4E" w:rsidRDefault="007D4A4E" w:rsidP="000330BC">
      <w:pPr>
        <w:spacing w:after="0" w:line="240" w:lineRule="auto"/>
      </w:pPr>
      <w:r>
        <w:separator/>
      </w:r>
    </w:p>
  </w:endnote>
  <w:endnote w:type="continuationSeparator" w:id="0">
    <w:p w:rsidR="007D4A4E" w:rsidRDefault="007D4A4E" w:rsidP="0003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66FF7" w:rsidRPr="00893900" w:rsidRDefault="00266FF7" w:rsidP="000330BC">
    <w:pPr>
      <w:pStyle w:val="Pidipagina"/>
      <w:rPr>
        <w:b/>
        <w:bCs/>
        <w:sz w:val="12"/>
        <w:szCs w:val="12"/>
      </w:rPr>
    </w:pPr>
    <w:r w:rsidRPr="00893900">
      <w:rPr>
        <w:b/>
        <w:bCs/>
        <w:sz w:val="12"/>
        <w:szCs w:val="12"/>
      </w:rPr>
      <w:t>Art. 21 - Riproporzionamento dei crediti formativi</w:t>
    </w:r>
  </w:p>
  <w:p w:rsidR="00266FF7" w:rsidRPr="000330BC" w:rsidRDefault="00266FF7" w:rsidP="00893900">
    <w:pPr>
      <w:pStyle w:val="Pidipagina"/>
      <w:jc w:val="both"/>
      <w:rPr>
        <w:sz w:val="12"/>
        <w:szCs w:val="12"/>
      </w:rPr>
    </w:pPr>
    <w:r w:rsidRPr="000330BC">
      <w:rPr>
        <w:sz w:val="12"/>
        <w:szCs w:val="12"/>
      </w:rPr>
      <w:t>1. Nei casi di malattia, infortunio, inabilità temporanea, disabilità o invalidità, compimento del settantesimo anno di età, servizio civile, richiamo alle armi, volontariato e periodi di servizio presso la protezione civile, soccorso alpino e speleologico, il Consiglio Provinciale, su richiesta dell’iscritto, riproporziona i crediti da conseguire tenendo conto delle motivazioni indicate e della documentazione prodotta dall’interessato in allegato alla richiesta di cui al successivo articolo 22.</w:t>
    </w:r>
  </w:p>
  <w:p w:rsidR="00266FF7" w:rsidRPr="000330BC" w:rsidRDefault="00266FF7" w:rsidP="00893900">
    <w:pPr>
      <w:pStyle w:val="Pidipagina"/>
      <w:jc w:val="both"/>
      <w:rPr>
        <w:sz w:val="12"/>
        <w:szCs w:val="12"/>
      </w:rPr>
    </w:pPr>
    <w:r w:rsidRPr="000330BC">
      <w:rPr>
        <w:sz w:val="12"/>
        <w:szCs w:val="12"/>
      </w:rPr>
      <w:t>2. Nel caso di maternità, dei congedi e diritti relativi alla paternità, i crediti da conseguire vengono rideterminati considerando quale intervallo di impedimento formativo il periodo che decorre da tre mesi antecedenti la data del parto e il compimento dell’anno di età del bambino. Nel caso di affidamento o adozione i crediti da conseguire vengono rideterminati per il periodo di un anno dall'ingresso del minore nel nucleo familiare. Negli altri casi, i crediti verranno riproporzionati in dodicesimi, in base alla durata dell’impedimento.</w:t>
    </w:r>
  </w:p>
  <w:p w:rsidR="00266FF7" w:rsidRPr="000330BC" w:rsidRDefault="00266FF7" w:rsidP="00893900">
    <w:pPr>
      <w:pStyle w:val="Pidipagina"/>
      <w:jc w:val="both"/>
      <w:rPr>
        <w:sz w:val="12"/>
        <w:szCs w:val="12"/>
      </w:rPr>
    </w:pPr>
    <w:r w:rsidRPr="000330BC">
      <w:rPr>
        <w:sz w:val="12"/>
        <w:szCs w:val="12"/>
      </w:rPr>
      <w:t>3. Il Consiglio Provinciale, su richiesta del Consulente del Lavoro interessato, può riproporzionarne in parte l’obbligo formativo nei seguenti casi:</w:t>
    </w:r>
  </w:p>
  <w:p w:rsidR="00266FF7" w:rsidRPr="000330BC" w:rsidRDefault="00266FF7" w:rsidP="00893900">
    <w:pPr>
      <w:pStyle w:val="Pidipagina"/>
      <w:jc w:val="both"/>
      <w:rPr>
        <w:sz w:val="12"/>
        <w:szCs w:val="12"/>
      </w:rPr>
    </w:pPr>
    <w:r w:rsidRPr="000330BC">
      <w:rPr>
        <w:sz w:val="12"/>
        <w:szCs w:val="12"/>
      </w:rPr>
      <w:t>a) assistenza prestata ai sensi della legge n. 104/1992;</w:t>
    </w:r>
  </w:p>
  <w:p w:rsidR="00266FF7" w:rsidRDefault="00266FF7" w:rsidP="00893900">
    <w:pPr>
      <w:pStyle w:val="Pidipagina"/>
      <w:jc w:val="both"/>
      <w:rPr>
        <w:sz w:val="12"/>
        <w:szCs w:val="12"/>
      </w:rPr>
    </w:pPr>
    <w:r w:rsidRPr="000330BC">
      <w:rPr>
        <w:sz w:val="12"/>
        <w:szCs w:val="12"/>
      </w:rPr>
      <w:t>b) altri casi di documentato impedimento derivante da accertate cause oggettive di forza maggiore.</w:t>
    </w:r>
  </w:p>
  <w:p w:rsidR="00266FF7" w:rsidRDefault="00266FF7" w:rsidP="000330BC">
    <w:pPr>
      <w:pStyle w:val="Pidipagina"/>
      <w:rPr>
        <w:sz w:val="12"/>
        <w:szCs w:val="12"/>
      </w:rPr>
    </w:pPr>
  </w:p>
  <w:p w:rsidR="00266FF7" w:rsidRPr="00893900" w:rsidRDefault="00266FF7" w:rsidP="000330BC">
    <w:pPr>
      <w:pStyle w:val="Pidipagina"/>
      <w:rPr>
        <w:b/>
        <w:bCs/>
        <w:sz w:val="12"/>
        <w:szCs w:val="12"/>
      </w:rPr>
    </w:pPr>
    <w:r w:rsidRPr="00893900">
      <w:rPr>
        <w:b/>
        <w:bCs/>
        <w:sz w:val="12"/>
        <w:szCs w:val="12"/>
      </w:rPr>
      <w:t>Art. 22 - Richiesta riproporzionamento dei crediti formativi</w:t>
    </w:r>
  </w:p>
  <w:p w:rsidR="00266FF7" w:rsidRPr="000330BC" w:rsidRDefault="00266FF7" w:rsidP="00893900">
    <w:pPr>
      <w:pStyle w:val="Pidipagina"/>
      <w:jc w:val="both"/>
      <w:rPr>
        <w:sz w:val="12"/>
        <w:szCs w:val="12"/>
      </w:rPr>
    </w:pPr>
    <w:r w:rsidRPr="000330BC">
      <w:rPr>
        <w:sz w:val="12"/>
        <w:szCs w:val="12"/>
      </w:rPr>
      <w:t>1. Il Consulente del Lavoro che si trovi in uno dei casi di riproporzionamento dei crediti formativi di cui all’articolo 21 deve inoltrare apposita istanza, adeguatamente documentata, al Consiglio Provinciale nel quale risulta iscritto.</w:t>
    </w:r>
  </w:p>
  <w:p w:rsidR="00266FF7" w:rsidRPr="000330BC" w:rsidRDefault="00266FF7" w:rsidP="00893900">
    <w:pPr>
      <w:pStyle w:val="Pidipagina"/>
      <w:jc w:val="both"/>
      <w:rPr>
        <w:sz w:val="12"/>
        <w:szCs w:val="12"/>
      </w:rPr>
    </w:pPr>
    <w:r w:rsidRPr="000330BC">
      <w:rPr>
        <w:sz w:val="12"/>
        <w:szCs w:val="12"/>
      </w:rPr>
      <w:t>2. L’istanza di cui al comma 1 deve essere inviata al verificarsi della causa che dà diritto al riproporzionamento e, comunque, entro un termine utile all’iscritto, per ottemperare all’obbligo formativo minimo annuale.</w:t>
    </w:r>
  </w:p>
  <w:p w:rsidR="00266FF7" w:rsidRPr="000330BC" w:rsidRDefault="00266FF7" w:rsidP="00893900">
    <w:pPr>
      <w:pStyle w:val="Pidipagina"/>
      <w:jc w:val="both"/>
      <w:rPr>
        <w:sz w:val="12"/>
        <w:szCs w:val="12"/>
      </w:rPr>
    </w:pPr>
    <w:r w:rsidRPr="000330BC">
      <w:rPr>
        <w:sz w:val="12"/>
        <w:szCs w:val="12"/>
      </w:rPr>
      <w:t>3. Il riproporzionamento è attribuito su richiesta dell’iscritto in via definitiva e senza obbligo di rinnovo nei casi di fatti o patologie irreversibili, mentre è concesso limitatamente al periodo certificato in caso di cause rivedibili, fatta salva la possibilità di ripresentare periodicamente la richiesta ove permanessero i requisiti per la concessione del riproporzionamento.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D4A4E" w:rsidRDefault="007D4A4E" w:rsidP="000330BC">
      <w:pPr>
        <w:spacing w:after="0" w:line="240" w:lineRule="auto"/>
      </w:pPr>
      <w:r>
        <w:separator/>
      </w:r>
    </w:p>
  </w:footnote>
  <w:footnote w:type="continuationSeparator" w:id="0">
    <w:p w:rsidR="007D4A4E" w:rsidRDefault="007D4A4E" w:rsidP="00033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41BC"/>
    <w:multiLevelType w:val="hybridMultilevel"/>
    <w:tmpl w:val="A058BC20"/>
    <w:lvl w:ilvl="0" w:tplc="68DC2F2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7F01FB3"/>
    <w:multiLevelType w:val="multilevel"/>
    <w:tmpl w:val="C462638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51361B"/>
    <w:multiLevelType w:val="hybridMultilevel"/>
    <w:tmpl w:val="3328145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CE11075"/>
    <w:multiLevelType w:val="hybridMultilevel"/>
    <w:tmpl w:val="5E4AC2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414AF8"/>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944AB8"/>
    <w:multiLevelType w:val="hybridMultilevel"/>
    <w:tmpl w:val="70029F7A"/>
    <w:lvl w:ilvl="0" w:tplc="9AE6DDA6">
      <w:start w:val="1"/>
      <w:numFmt w:val="bullet"/>
      <w:lvlText w:val=""/>
      <w:lvlJc w:val="left"/>
      <w:pPr>
        <w:ind w:left="720" w:hanging="360"/>
      </w:pPr>
      <w:rPr>
        <w:rFonts w:ascii="Symbol" w:hAnsi="Symbol" w:cs="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41B3A87"/>
    <w:multiLevelType w:val="hybridMultilevel"/>
    <w:tmpl w:val="761C9AEA"/>
    <w:lvl w:ilvl="0" w:tplc="A5D42E02">
      <w:start w:val="1"/>
      <w:numFmt w:val="bullet"/>
      <w:lvlText w:val=""/>
      <w:lvlJc w:val="left"/>
      <w:pPr>
        <w:ind w:left="720" w:hanging="360"/>
      </w:pPr>
      <w:rPr>
        <w:rFonts w:ascii="Symbol" w:hAnsi="Symbol" w:cs="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2423F0B"/>
    <w:multiLevelType w:val="hybridMultilevel"/>
    <w:tmpl w:val="771257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61045A9"/>
    <w:multiLevelType w:val="hybridMultilevel"/>
    <w:tmpl w:val="90964A1C"/>
    <w:lvl w:ilvl="0" w:tplc="68DC2F2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ED23EC3"/>
    <w:multiLevelType w:val="hybridMultilevel"/>
    <w:tmpl w:val="3DCC3160"/>
    <w:lvl w:ilvl="0" w:tplc="2C22627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4B927B4"/>
    <w:multiLevelType w:val="hybridMultilevel"/>
    <w:tmpl w:val="6B32D41C"/>
    <w:lvl w:ilvl="0" w:tplc="E0F23826">
      <w:start w:val="1"/>
      <w:numFmt w:val="bullet"/>
      <w:lvlText w:val=""/>
      <w:lvlJc w:val="left"/>
      <w:pPr>
        <w:ind w:left="720" w:hanging="360"/>
      </w:pPr>
      <w:rPr>
        <w:rFonts w:ascii="Symbol" w:hAnsi="Symbol" w:cs="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7555A99"/>
    <w:multiLevelType w:val="hybridMultilevel"/>
    <w:tmpl w:val="3460B3A4"/>
    <w:lvl w:ilvl="0" w:tplc="0C2A0C32">
      <w:start w:val="1"/>
      <w:numFmt w:val="bullet"/>
      <w:lvlText w:val=""/>
      <w:lvlJc w:val="left"/>
      <w:pPr>
        <w:ind w:left="720" w:hanging="360"/>
      </w:pPr>
      <w:rPr>
        <w:rFonts w:ascii="Symbol" w:hAnsi="Symbol" w:cs="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0"/>
  </w:num>
  <w:num w:numId="3">
    <w:abstractNumId w:val="3"/>
  </w:num>
  <w:num w:numId="4">
    <w:abstractNumId w:val="1"/>
  </w:num>
  <w:num w:numId="5">
    <w:abstractNumId w:val="7"/>
  </w:num>
  <w:num w:numId="6">
    <w:abstractNumId w:val="4"/>
  </w:num>
  <w:num w:numId="7">
    <w:abstractNumId w:val="2"/>
  </w:num>
  <w:num w:numId="8">
    <w:abstractNumId w:val="5"/>
  </w:num>
  <w:num w:numId="9">
    <w:abstractNumId w:val="6"/>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1" w:cryptProviderType="rsaAES" w:cryptAlgorithmClass="hash" w:cryptAlgorithmType="typeAny" w:cryptAlgorithmSid="14" w:cryptSpinCount="100000" w:hash="qCiM10T/Nwhcl5gL36qOkFT7Ap0lgqd5TmXZGvws/PiqEM/uzOW+4JrGdHZNy+mZG9RRbrQFt7zhs9qZ0kr4Lw==" w:salt="8Yr/IEQmmfe219t4hlQwoA=="/>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45"/>
    <w:rsid w:val="0002362B"/>
    <w:rsid w:val="000330BC"/>
    <w:rsid w:val="00064D37"/>
    <w:rsid w:val="00124162"/>
    <w:rsid w:val="001A4241"/>
    <w:rsid w:val="001F4F18"/>
    <w:rsid w:val="00220514"/>
    <w:rsid w:val="00266FF7"/>
    <w:rsid w:val="002807BE"/>
    <w:rsid w:val="00387209"/>
    <w:rsid w:val="0044101C"/>
    <w:rsid w:val="005B1318"/>
    <w:rsid w:val="006021DC"/>
    <w:rsid w:val="00607BD7"/>
    <w:rsid w:val="00664808"/>
    <w:rsid w:val="0067781C"/>
    <w:rsid w:val="006E715E"/>
    <w:rsid w:val="00710E45"/>
    <w:rsid w:val="00744BB6"/>
    <w:rsid w:val="00786753"/>
    <w:rsid w:val="007D4A4E"/>
    <w:rsid w:val="0086224E"/>
    <w:rsid w:val="00893900"/>
    <w:rsid w:val="008C7CC1"/>
    <w:rsid w:val="00A94D23"/>
    <w:rsid w:val="00AC42AC"/>
    <w:rsid w:val="00B879FF"/>
    <w:rsid w:val="00BB53E0"/>
    <w:rsid w:val="00BC10EF"/>
    <w:rsid w:val="00CC2B3A"/>
    <w:rsid w:val="00CF128A"/>
    <w:rsid w:val="00D560FF"/>
    <w:rsid w:val="00E33932"/>
    <w:rsid w:val="00E62C74"/>
    <w:rsid w:val="00F613D4"/>
    <w:rsid w:val="00F65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4C198"/>
  <w15:chartTrackingRefBased/>
  <w15:docId w15:val="{BB7E09DD-F05E-4537-832B-1F484FD8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10E45"/>
    <w:pPr>
      <w:ind w:left="720"/>
      <w:contextualSpacing/>
    </w:pPr>
  </w:style>
  <w:style w:type="paragraph" w:styleId="Intestazione">
    <w:name w:val="header"/>
    <w:basedOn w:val="Normale"/>
    <w:link w:val="IntestazioneCarattere"/>
    <w:uiPriority w:val="99"/>
    <w:unhideWhenUsed/>
    <w:rsid w:val="000330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30BC"/>
  </w:style>
  <w:style w:type="paragraph" w:styleId="Pidipagina">
    <w:name w:val="footer"/>
    <w:basedOn w:val="Normale"/>
    <w:link w:val="PidipaginaCarattere"/>
    <w:uiPriority w:val="99"/>
    <w:unhideWhenUsed/>
    <w:rsid w:val="000330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30BC"/>
  </w:style>
  <w:style w:type="paragraph" w:styleId="Testofumetto">
    <w:name w:val="Balloon Text"/>
    <w:basedOn w:val="Normale"/>
    <w:link w:val="TestofumettoCarattere"/>
    <w:uiPriority w:val="99"/>
    <w:semiHidden/>
    <w:unhideWhenUsed/>
    <w:rsid w:val="00744BB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44BB6"/>
    <w:rPr>
      <w:rFonts w:ascii="Segoe UI" w:hAnsi="Segoe UI" w:cs="Segoe UI"/>
      <w:sz w:val="18"/>
      <w:szCs w:val="18"/>
    </w:rPr>
  </w:style>
  <w:style w:type="character" w:styleId="Testosegnaposto">
    <w:name w:val="Placeholder Text"/>
    <w:basedOn w:val="Carpredefinitoparagrafo"/>
    <w:uiPriority w:val="99"/>
    <w:semiHidden/>
    <w:rsid w:val="006E71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0D3875B8B92447480EABF06B7420072"/>
        <w:category>
          <w:name w:val="Generale"/>
          <w:gallery w:val="placeholder"/>
        </w:category>
        <w:types>
          <w:type w:val="bbPlcHdr"/>
        </w:types>
        <w:behaviors>
          <w:behavior w:val="content"/>
        </w:behaviors>
        <w:guid w:val="{8D2FB48E-97B4-4F02-BB84-BC73718691FC}"/>
      </w:docPartPr>
      <w:docPartBody>
        <w:p w:rsidR="00D2000E" w:rsidRDefault="00D2000E" w:rsidP="00D2000E">
          <w:pPr>
            <w:pStyle w:val="10D3875B8B92447480EABF06B74200727"/>
          </w:pPr>
          <w:r w:rsidRPr="00645997">
            <w:rPr>
              <w:rStyle w:val="Testosegnaposto"/>
            </w:rPr>
            <w:t xml:space="preserve">Fare clic </w:t>
          </w:r>
          <w:r>
            <w:rPr>
              <w:rStyle w:val="Testosegnaposto"/>
            </w:rPr>
            <w:t>p</w:t>
          </w:r>
          <w:r w:rsidRPr="00645997">
            <w:rPr>
              <w:rStyle w:val="Testosegnaposto"/>
            </w:rPr>
            <w:t>er i</w:t>
          </w:r>
          <w:r>
            <w:rPr>
              <w:rStyle w:val="Testosegnaposto"/>
            </w:rPr>
            <w:t>nserire il ruolo</w:t>
          </w:r>
        </w:p>
      </w:docPartBody>
    </w:docPart>
    <w:docPart>
      <w:docPartPr>
        <w:name w:val="6E34ECC50EEA4B5FB4AE7D8468F3B85F"/>
        <w:category>
          <w:name w:val="Generale"/>
          <w:gallery w:val="placeholder"/>
        </w:category>
        <w:types>
          <w:type w:val="bbPlcHdr"/>
        </w:types>
        <w:behaviors>
          <w:behavior w:val="content"/>
        </w:behaviors>
        <w:guid w:val="{E21F062F-0680-4AED-975E-9740E4B2B685}"/>
      </w:docPartPr>
      <w:docPartBody>
        <w:p w:rsidR="00D2000E" w:rsidRDefault="00D2000E" w:rsidP="00D2000E">
          <w:pPr>
            <w:pStyle w:val="6E34ECC50EEA4B5FB4AE7D8468F3B85F7"/>
          </w:pPr>
          <w:r w:rsidRPr="00645997">
            <w:rPr>
              <w:rStyle w:val="Testosegnaposto"/>
            </w:rPr>
            <w:t xml:space="preserve">Fare clic </w:t>
          </w:r>
          <w:r>
            <w:rPr>
              <w:rStyle w:val="Testosegnaposto"/>
            </w:rPr>
            <w:t>p</w:t>
          </w:r>
          <w:r w:rsidRPr="00645997">
            <w:rPr>
              <w:rStyle w:val="Testosegnaposto"/>
            </w:rPr>
            <w:t>er i</w:t>
          </w:r>
          <w:r>
            <w:rPr>
              <w:rStyle w:val="Testosegnaposto"/>
            </w:rPr>
            <w:t>nserire il luogo</w:t>
          </w:r>
        </w:p>
      </w:docPartBody>
    </w:docPart>
    <w:docPart>
      <w:docPartPr>
        <w:name w:val="D4F64E16DE4648F6BD0CECE309E6BD4A"/>
        <w:category>
          <w:name w:val="Generale"/>
          <w:gallery w:val="placeholder"/>
        </w:category>
        <w:types>
          <w:type w:val="bbPlcHdr"/>
        </w:types>
        <w:behaviors>
          <w:behavior w:val="content"/>
        </w:behaviors>
        <w:guid w:val="{42B8171F-DE45-488E-877A-F264AA18405A}"/>
      </w:docPartPr>
      <w:docPartBody>
        <w:p w:rsidR="00D2000E" w:rsidRDefault="00D2000E" w:rsidP="00D2000E">
          <w:pPr>
            <w:pStyle w:val="D4F64E16DE4648F6BD0CECE309E6BD4A4"/>
          </w:pPr>
          <w:r w:rsidRPr="00645997">
            <w:rPr>
              <w:rStyle w:val="Testosegnaposto"/>
            </w:rPr>
            <w:t xml:space="preserve">Fare clic </w:t>
          </w:r>
          <w:r>
            <w:rPr>
              <w:rStyle w:val="Testosegnaposto"/>
            </w:rPr>
            <w:t>p</w:t>
          </w:r>
          <w:r w:rsidRPr="00645997">
            <w:rPr>
              <w:rStyle w:val="Testosegnaposto"/>
            </w:rPr>
            <w:t>er i</w:t>
          </w:r>
          <w:r>
            <w:rPr>
              <w:rStyle w:val="Testosegnaposto"/>
            </w:rPr>
            <w:t>nserire il nome</w:t>
          </w:r>
        </w:p>
      </w:docPartBody>
    </w:docPart>
    <w:docPart>
      <w:docPartPr>
        <w:name w:val="E7FFFD3CF94A4093AA464D08B9D531E9"/>
        <w:category>
          <w:name w:val="Generale"/>
          <w:gallery w:val="placeholder"/>
        </w:category>
        <w:types>
          <w:type w:val="bbPlcHdr"/>
        </w:types>
        <w:behaviors>
          <w:behavior w:val="content"/>
        </w:behaviors>
        <w:guid w:val="{4259F2FE-1269-4093-B6B0-70F669EA6676}"/>
      </w:docPartPr>
      <w:docPartBody>
        <w:p w:rsidR="00D2000E" w:rsidRDefault="00D2000E" w:rsidP="00D2000E">
          <w:pPr>
            <w:pStyle w:val="E7FFFD3CF94A4093AA464D08B9D531E96"/>
          </w:pPr>
          <w:r w:rsidRPr="00645997">
            <w:rPr>
              <w:rStyle w:val="Testosegnaposto"/>
            </w:rPr>
            <w:t>Fare clic per i</w:t>
          </w:r>
          <w:r>
            <w:rPr>
              <w:rStyle w:val="Testosegnaposto"/>
            </w:rPr>
            <w:t>nserire</w:t>
          </w:r>
          <w:r w:rsidRPr="00645997">
            <w:rPr>
              <w:rStyle w:val="Testosegnaposto"/>
            </w:rPr>
            <w:t xml:space="preserve"> </w:t>
          </w:r>
          <w:r>
            <w:rPr>
              <w:rStyle w:val="Testosegnaposto"/>
            </w:rPr>
            <w:t>l</w:t>
          </w:r>
          <w:r w:rsidRPr="00645997">
            <w:rPr>
              <w:rStyle w:val="Testosegnaposto"/>
            </w:rPr>
            <w:t>a data.</w:t>
          </w:r>
        </w:p>
      </w:docPartBody>
    </w:docPart>
    <w:docPart>
      <w:docPartPr>
        <w:name w:val="011A8516523B47A39297D39EDC8A5884"/>
        <w:category>
          <w:name w:val="Generale"/>
          <w:gallery w:val="placeholder"/>
        </w:category>
        <w:types>
          <w:type w:val="bbPlcHdr"/>
        </w:types>
        <w:behaviors>
          <w:behavior w:val="content"/>
        </w:behaviors>
        <w:guid w:val="{0BFFD558-56D8-477B-BD4B-864E1E7231CB}"/>
      </w:docPartPr>
      <w:docPartBody>
        <w:p w:rsidR="00D2000E" w:rsidRDefault="00D2000E" w:rsidP="00D2000E">
          <w:pPr>
            <w:pStyle w:val="011A8516523B47A39297D39EDC8A58843"/>
          </w:pPr>
          <w:r>
            <w:rPr>
              <w:rStyle w:val="Testosegnaposto"/>
            </w:rPr>
            <w:t>iscritto</w:t>
          </w:r>
        </w:p>
      </w:docPartBody>
    </w:docPart>
    <w:docPart>
      <w:docPartPr>
        <w:name w:val="85FEF8D102F24497A6DA50C65022274D"/>
        <w:category>
          <w:name w:val="Generale"/>
          <w:gallery w:val="placeholder"/>
        </w:category>
        <w:types>
          <w:type w:val="bbPlcHdr"/>
        </w:types>
        <w:behaviors>
          <w:behavior w:val="content"/>
        </w:behaviors>
        <w:guid w:val="{09CB6B28-5FC3-4BDB-AD6E-BA03B09A96E0}"/>
      </w:docPartPr>
      <w:docPartBody>
        <w:p w:rsidR="000F3E79" w:rsidRDefault="00D2000E" w:rsidP="00D2000E">
          <w:pPr>
            <w:pStyle w:val="85FEF8D102F24497A6DA50C65022274D1"/>
          </w:pPr>
          <w:r>
            <w:rPr>
              <w:rStyle w:val="Testosegnaposto"/>
            </w:rPr>
            <w:t>Il</w:t>
          </w:r>
        </w:p>
      </w:docPartBody>
    </w:docPart>
    <w:docPart>
      <w:docPartPr>
        <w:name w:val="7B20AFFE598F43D486521BE2523E5EBB"/>
        <w:category>
          <w:name w:val="Generale"/>
          <w:gallery w:val="placeholder"/>
        </w:category>
        <w:types>
          <w:type w:val="bbPlcHdr"/>
        </w:types>
        <w:behaviors>
          <w:behavior w:val="content"/>
        </w:behaviors>
        <w:guid w:val="{F413C590-635D-4AA1-9824-0DBC70E20762}"/>
      </w:docPartPr>
      <w:docPartBody>
        <w:p w:rsidR="000F3E79" w:rsidRDefault="00D2000E" w:rsidP="00D2000E">
          <w:pPr>
            <w:pStyle w:val="7B20AFFE598F43D486521BE2523E5EBB1"/>
          </w:pPr>
          <w:r>
            <w:rPr>
              <w:rStyle w:val="Testosegnaposto"/>
            </w:rPr>
            <w:t>sottoscritto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0E"/>
    <w:rsid w:val="000F3E79"/>
    <w:rsid w:val="005C62E0"/>
    <w:rsid w:val="00D200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2000E"/>
    <w:rPr>
      <w:color w:val="808080"/>
    </w:rPr>
  </w:style>
  <w:style w:type="paragraph" w:customStyle="1" w:styleId="10D3875B8B92447480EABF06B7420072">
    <w:name w:val="10D3875B8B92447480EABF06B7420072"/>
    <w:rsid w:val="00D2000E"/>
  </w:style>
  <w:style w:type="paragraph" w:customStyle="1" w:styleId="6E34ECC50EEA4B5FB4AE7D8468F3B85F">
    <w:name w:val="6E34ECC50EEA4B5FB4AE7D8468F3B85F"/>
    <w:rsid w:val="00D2000E"/>
  </w:style>
  <w:style w:type="paragraph" w:customStyle="1" w:styleId="D4F64E16DE4648F6BD0CECE309E6BD4A">
    <w:name w:val="D4F64E16DE4648F6BD0CECE309E6BD4A"/>
    <w:rsid w:val="00D2000E"/>
    <w:rPr>
      <w:rFonts w:eastAsiaTheme="minorHAnsi"/>
      <w:lang w:eastAsia="en-US"/>
    </w:rPr>
  </w:style>
  <w:style w:type="paragraph" w:customStyle="1" w:styleId="10D3875B8B92447480EABF06B74200721">
    <w:name w:val="10D3875B8B92447480EABF06B74200721"/>
    <w:rsid w:val="00D2000E"/>
    <w:rPr>
      <w:rFonts w:eastAsiaTheme="minorHAnsi"/>
      <w:lang w:eastAsia="en-US"/>
    </w:rPr>
  </w:style>
  <w:style w:type="paragraph" w:customStyle="1" w:styleId="6E34ECC50EEA4B5FB4AE7D8468F3B85F1">
    <w:name w:val="6E34ECC50EEA4B5FB4AE7D8468F3B85F1"/>
    <w:rsid w:val="00D2000E"/>
    <w:rPr>
      <w:rFonts w:eastAsiaTheme="minorHAnsi"/>
      <w:lang w:eastAsia="en-US"/>
    </w:rPr>
  </w:style>
  <w:style w:type="paragraph" w:customStyle="1" w:styleId="E7FFFD3CF94A4093AA464D08B9D531E9">
    <w:name w:val="E7FFFD3CF94A4093AA464D08B9D531E9"/>
    <w:rsid w:val="00D2000E"/>
    <w:rPr>
      <w:rFonts w:eastAsiaTheme="minorHAnsi"/>
      <w:lang w:eastAsia="en-US"/>
    </w:rPr>
  </w:style>
  <w:style w:type="paragraph" w:customStyle="1" w:styleId="6FE2085828904A45BDF5FDB0B25DCE29">
    <w:name w:val="6FE2085828904A45BDF5FDB0B25DCE29"/>
    <w:rsid w:val="00D2000E"/>
    <w:rPr>
      <w:rFonts w:eastAsiaTheme="minorHAnsi"/>
      <w:lang w:eastAsia="en-US"/>
    </w:rPr>
  </w:style>
  <w:style w:type="paragraph" w:customStyle="1" w:styleId="D4F64E16DE4648F6BD0CECE309E6BD4A1">
    <w:name w:val="D4F64E16DE4648F6BD0CECE309E6BD4A1"/>
    <w:rsid w:val="00D2000E"/>
    <w:rPr>
      <w:rFonts w:eastAsiaTheme="minorHAnsi"/>
      <w:lang w:eastAsia="en-US"/>
    </w:rPr>
  </w:style>
  <w:style w:type="paragraph" w:customStyle="1" w:styleId="10D3875B8B92447480EABF06B74200722">
    <w:name w:val="10D3875B8B92447480EABF06B74200722"/>
    <w:rsid w:val="00D2000E"/>
    <w:rPr>
      <w:rFonts w:eastAsiaTheme="minorHAnsi"/>
      <w:lang w:eastAsia="en-US"/>
    </w:rPr>
  </w:style>
  <w:style w:type="paragraph" w:customStyle="1" w:styleId="6E34ECC50EEA4B5FB4AE7D8468F3B85F2">
    <w:name w:val="6E34ECC50EEA4B5FB4AE7D8468F3B85F2"/>
    <w:rsid w:val="00D2000E"/>
    <w:rPr>
      <w:rFonts w:eastAsiaTheme="minorHAnsi"/>
      <w:lang w:eastAsia="en-US"/>
    </w:rPr>
  </w:style>
  <w:style w:type="paragraph" w:customStyle="1" w:styleId="E7FFFD3CF94A4093AA464D08B9D531E91">
    <w:name w:val="E7FFFD3CF94A4093AA464D08B9D531E91"/>
    <w:rsid w:val="00D2000E"/>
    <w:rPr>
      <w:rFonts w:eastAsiaTheme="minorHAnsi"/>
      <w:lang w:eastAsia="en-US"/>
    </w:rPr>
  </w:style>
  <w:style w:type="paragraph" w:customStyle="1" w:styleId="10D3875B8B92447480EABF06B74200723">
    <w:name w:val="10D3875B8B92447480EABF06B74200723"/>
    <w:rsid w:val="00D2000E"/>
    <w:rPr>
      <w:rFonts w:eastAsiaTheme="minorHAnsi"/>
      <w:lang w:eastAsia="en-US"/>
    </w:rPr>
  </w:style>
  <w:style w:type="paragraph" w:customStyle="1" w:styleId="6E34ECC50EEA4B5FB4AE7D8468F3B85F3">
    <w:name w:val="6E34ECC50EEA4B5FB4AE7D8468F3B85F3"/>
    <w:rsid w:val="00D2000E"/>
    <w:rPr>
      <w:rFonts w:eastAsiaTheme="minorHAnsi"/>
      <w:lang w:eastAsia="en-US"/>
    </w:rPr>
  </w:style>
  <w:style w:type="paragraph" w:customStyle="1" w:styleId="E7FFFD3CF94A4093AA464D08B9D531E92">
    <w:name w:val="E7FFFD3CF94A4093AA464D08B9D531E92"/>
    <w:rsid w:val="00D2000E"/>
    <w:rPr>
      <w:rFonts w:eastAsiaTheme="minorHAnsi"/>
      <w:lang w:eastAsia="en-US"/>
    </w:rPr>
  </w:style>
  <w:style w:type="paragraph" w:customStyle="1" w:styleId="10D3875B8B92447480EABF06B74200724">
    <w:name w:val="10D3875B8B92447480EABF06B74200724"/>
    <w:rsid w:val="00D2000E"/>
    <w:rPr>
      <w:rFonts w:eastAsiaTheme="minorHAnsi"/>
      <w:lang w:eastAsia="en-US"/>
    </w:rPr>
  </w:style>
  <w:style w:type="paragraph" w:customStyle="1" w:styleId="6E34ECC50EEA4B5FB4AE7D8468F3B85F4">
    <w:name w:val="6E34ECC50EEA4B5FB4AE7D8468F3B85F4"/>
    <w:rsid w:val="00D2000E"/>
    <w:rPr>
      <w:rFonts w:eastAsiaTheme="minorHAnsi"/>
      <w:lang w:eastAsia="en-US"/>
    </w:rPr>
  </w:style>
  <w:style w:type="paragraph" w:customStyle="1" w:styleId="E7FFFD3CF94A4093AA464D08B9D531E93">
    <w:name w:val="E7FFFD3CF94A4093AA464D08B9D531E93"/>
    <w:rsid w:val="00D2000E"/>
    <w:rPr>
      <w:rFonts w:eastAsiaTheme="minorHAnsi"/>
      <w:lang w:eastAsia="en-US"/>
    </w:rPr>
  </w:style>
  <w:style w:type="paragraph" w:customStyle="1" w:styleId="011A8516523B47A39297D39EDC8A5884">
    <w:name w:val="011A8516523B47A39297D39EDC8A5884"/>
    <w:rsid w:val="00D2000E"/>
  </w:style>
  <w:style w:type="paragraph" w:customStyle="1" w:styleId="6FE2085828904A45BDF5FDB0B25DCE291">
    <w:name w:val="6FE2085828904A45BDF5FDB0B25DCE291"/>
    <w:rsid w:val="00D2000E"/>
    <w:rPr>
      <w:rFonts w:eastAsiaTheme="minorHAnsi"/>
      <w:lang w:eastAsia="en-US"/>
    </w:rPr>
  </w:style>
  <w:style w:type="paragraph" w:customStyle="1" w:styleId="D4F64E16DE4648F6BD0CECE309E6BD4A2">
    <w:name w:val="D4F64E16DE4648F6BD0CECE309E6BD4A2"/>
    <w:rsid w:val="00D2000E"/>
    <w:rPr>
      <w:rFonts w:eastAsiaTheme="minorHAnsi"/>
      <w:lang w:eastAsia="en-US"/>
    </w:rPr>
  </w:style>
  <w:style w:type="paragraph" w:customStyle="1" w:styleId="011A8516523B47A39297D39EDC8A58841">
    <w:name w:val="011A8516523B47A39297D39EDC8A58841"/>
    <w:rsid w:val="00D2000E"/>
    <w:rPr>
      <w:rFonts w:eastAsiaTheme="minorHAnsi"/>
      <w:lang w:eastAsia="en-US"/>
    </w:rPr>
  </w:style>
  <w:style w:type="paragraph" w:customStyle="1" w:styleId="10D3875B8B92447480EABF06B74200725">
    <w:name w:val="10D3875B8B92447480EABF06B74200725"/>
    <w:rsid w:val="00D2000E"/>
    <w:rPr>
      <w:rFonts w:eastAsiaTheme="minorHAnsi"/>
      <w:lang w:eastAsia="en-US"/>
    </w:rPr>
  </w:style>
  <w:style w:type="paragraph" w:customStyle="1" w:styleId="6E34ECC50EEA4B5FB4AE7D8468F3B85F5">
    <w:name w:val="6E34ECC50EEA4B5FB4AE7D8468F3B85F5"/>
    <w:rsid w:val="00D2000E"/>
    <w:rPr>
      <w:rFonts w:eastAsiaTheme="minorHAnsi"/>
      <w:lang w:eastAsia="en-US"/>
    </w:rPr>
  </w:style>
  <w:style w:type="paragraph" w:customStyle="1" w:styleId="E7FFFD3CF94A4093AA464D08B9D531E94">
    <w:name w:val="E7FFFD3CF94A4093AA464D08B9D531E94"/>
    <w:rsid w:val="00D2000E"/>
    <w:rPr>
      <w:rFonts w:eastAsiaTheme="minorHAnsi"/>
      <w:lang w:eastAsia="en-US"/>
    </w:rPr>
  </w:style>
  <w:style w:type="paragraph" w:customStyle="1" w:styleId="6FE2085828904A45BDF5FDB0B25DCE292">
    <w:name w:val="6FE2085828904A45BDF5FDB0B25DCE292"/>
    <w:rsid w:val="00D2000E"/>
    <w:rPr>
      <w:rFonts w:eastAsiaTheme="minorHAnsi"/>
      <w:lang w:eastAsia="en-US"/>
    </w:rPr>
  </w:style>
  <w:style w:type="paragraph" w:customStyle="1" w:styleId="D4F64E16DE4648F6BD0CECE309E6BD4A3">
    <w:name w:val="D4F64E16DE4648F6BD0CECE309E6BD4A3"/>
    <w:rsid w:val="00D2000E"/>
    <w:rPr>
      <w:rFonts w:eastAsiaTheme="minorHAnsi"/>
      <w:lang w:eastAsia="en-US"/>
    </w:rPr>
  </w:style>
  <w:style w:type="paragraph" w:customStyle="1" w:styleId="011A8516523B47A39297D39EDC8A58842">
    <w:name w:val="011A8516523B47A39297D39EDC8A58842"/>
    <w:rsid w:val="00D2000E"/>
    <w:rPr>
      <w:rFonts w:eastAsiaTheme="minorHAnsi"/>
      <w:lang w:eastAsia="en-US"/>
    </w:rPr>
  </w:style>
  <w:style w:type="paragraph" w:customStyle="1" w:styleId="10D3875B8B92447480EABF06B74200726">
    <w:name w:val="10D3875B8B92447480EABF06B74200726"/>
    <w:rsid w:val="00D2000E"/>
    <w:rPr>
      <w:rFonts w:eastAsiaTheme="minorHAnsi"/>
      <w:lang w:eastAsia="en-US"/>
    </w:rPr>
  </w:style>
  <w:style w:type="paragraph" w:customStyle="1" w:styleId="6E34ECC50EEA4B5FB4AE7D8468F3B85F6">
    <w:name w:val="6E34ECC50EEA4B5FB4AE7D8468F3B85F6"/>
    <w:rsid w:val="00D2000E"/>
    <w:rPr>
      <w:rFonts w:eastAsiaTheme="minorHAnsi"/>
      <w:lang w:eastAsia="en-US"/>
    </w:rPr>
  </w:style>
  <w:style w:type="paragraph" w:customStyle="1" w:styleId="E7FFFD3CF94A4093AA464D08B9D531E95">
    <w:name w:val="E7FFFD3CF94A4093AA464D08B9D531E95"/>
    <w:rsid w:val="00D2000E"/>
    <w:rPr>
      <w:rFonts w:eastAsiaTheme="minorHAnsi"/>
      <w:lang w:eastAsia="en-US"/>
    </w:rPr>
  </w:style>
  <w:style w:type="paragraph" w:customStyle="1" w:styleId="85FEF8D102F24497A6DA50C65022274D">
    <w:name w:val="85FEF8D102F24497A6DA50C65022274D"/>
    <w:rsid w:val="00D2000E"/>
  </w:style>
  <w:style w:type="paragraph" w:customStyle="1" w:styleId="7B20AFFE598F43D486521BE2523E5EBB">
    <w:name w:val="7B20AFFE598F43D486521BE2523E5EBB"/>
    <w:rsid w:val="00D2000E"/>
  </w:style>
  <w:style w:type="paragraph" w:customStyle="1" w:styleId="85FEF8D102F24497A6DA50C65022274D1">
    <w:name w:val="85FEF8D102F24497A6DA50C65022274D1"/>
    <w:rsid w:val="00D2000E"/>
    <w:rPr>
      <w:rFonts w:eastAsiaTheme="minorHAnsi"/>
      <w:lang w:eastAsia="en-US"/>
    </w:rPr>
  </w:style>
  <w:style w:type="paragraph" w:customStyle="1" w:styleId="7B20AFFE598F43D486521BE2523E5EBB1">
    <w:name w:val="7B20AFFE598F43D486521BE2523E5EBB1"/>
    <w:rsid w:val="00D2000E"/>
    <w:rPr>
      <w:rFonts w:eastAsiaTheme="minorHAnsi"/>
      <w:lang w:eastAsia="en-US"/>
    </w:rPr>
  </w:style>
  <w:style w:type="paragraph" w:customStyle="1" w:styleId="6FE2085828904A45BDF5FDB0B25DCE293">
    <w:name w:val="6FE2085828904A45BDF5FDB0B25DCE293"/>
    <w:rsid w:val="00D2000E"/>
    <w:rPr>
      <w:rFonts w:eastAsiaTheme="minorHAnsi"/>
      <w:lang w:eastAsia="en-US"/>
    </w:rPr>
  </w:style>
  <w:style w:type="paragraph" w:customStyle="1" w:styleId="D4F64E16DE4648F6BD0CECE309E6BD4A4">
    <w:name w:val="D4F64E16DE4648F6BD0CECE309E6BD4A4"/>
    <w:rsid w:val="00D2000E"/>
    <w:rPr>
      <w:rFonts w:eastAsiaTheme="minorHAnsi"/>
      <w:lang w:eastAsia="en-US"/>
    </w:rPr>
  </w:style>
  <w:style w:type="paragraph" w:customStyle="1" w:styleId="011A8516523B47A39297D39EDC8A58843">
    <w:name w:val="011A8516523B47A39297D39EDC8A58843"/>
    <w:rsid w:val="00D2000E"/>
    <w:rPr>
      <w:rFonts w:eastAsiaTheme="minorHAnsi"/>
      <w:lang w:eastAsia="en-US"/>
    </w:rPr>
  </w:style>
  <w:style w:type="paragraph" w:customStyle="1" w:styleId="10D3875B8B92447480EABF06B74200727">
    <w:name w:val="10D3875B8B92447480EABF06B74200727"/>
    <w:rsid w:val="00D2000E"/>
    <w:rPr>
      <w:rFonts w:eastAsiaTheme="minorHAnsi"/>
      <w:lang w:eastAsia="en-US"/>
    </w:rPr>
  </w:style>
  <w:style w:type="paragraph" w:customStyle="1" w:styleId="6E34ECC50EEA4B5FB4AE7D8468F3B85F7">
    <w:name w:val="6E34ECC50EEA4B5FB4AE7D8468F3B85F7"/>
    <w:rsid w:val="00D2000E"/>
    <w:rPr>
      <w:rFonts w:eastAsiaTheme="minorHAnsi"/>
      <w:lang w:eastAsia="en-US"/>
    </w:rPr>
  </w:style>
  <w:style w:type="paragraph" w:customStyle="1" w:styleId="E7FFFD3CF94A4093AA464D08B9D531E96">
    <w:name w:val="E7FFFD3CF94A4093AA464D08B9D531E96"/>
    <w:rsid w:val="00D2000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D05CB-AA65-4C15-B281-74184E87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1</Pages>
  <Words>252</Words>
  <Characters>1440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dc:creator>
  <cp:keywords/>
  <dc:description/>
  <cp:lastModifiedBy>SALVATORE</cp:lastModifiedBy>
  <cp:revision>17</cp:revision>
  <cp:lastPrinted>2020-04-16T13:51:00Z</cp:lastPrinted>
  <dcterms:created xsi:type="dcterms:W3CDTF">2020-04-14T13:58:00Z</dcterms:created>
  <dcterms:modified xsi:type="dcterms:W3CDTF">2020-04-16T14:01:00Z</dcterms:modified>
</cp:coreProperties>
</file>